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83327" w14:textId="77777777" w:rsidR="0030383A" w:rsidRPr="008241D7" w:rsidRDefault="0030383A" w:rsidP="0030383A">
      <w:pPr>
        <w:rPr>
          <w:rFonts w:ascii="Arial" w:hAnsi="Arial"/>
        </w:rPr>
      </w:pPr>
    </w:p>
    <w:p w14:paraId="1D8F1472" w14:textId="77777777" w:rsidR="0030383A" w:rsidRPr="008A344D" w:rsidRDefault="0030383A" w:rsidP="0030383A">
      <w:pPr>
        <w:pStyle w:val="berschrift1"/>
        <w:widowControl/>
        <w:pBdr>
          <w:top w:val="single" w:sz="4" w:space="1" w:color="auto"/>
          <w:left w:val="single" w:sz="4" w:space="4" w:color="auto"/>
          <w:bottom w:val="single" w:sz="4" w:space="1" w:color="auto"/>
          <w:right w:val="single" w:sz="4" w:space="4" w:color="auto"/>
        </w:pBdr>
        <w:jc w:val="center"/>
        <w:rPr>
          <w:rFonts w:ascii="Arial" w:hAnsi="Arial"/>
          <w:i/>
        </w:rPr>
      </w:pPr>
      <w:r w:rsidRPr="008241D7">
        <w:rPr>
          <w:rFonts w:ascii="Arial" w:hAnsi="Arial"/>
        </w:rPr>
        <w:t>Muster - Kanalordnung</w:t>
      </w:r>
      <w:r w:rsidR="008A344D" w:rsidRPr="008A344D">
        <w:rPr>
          <w:rFonts w:ascii="Arial" w:hAnsi="Arial"/>
          <w:i/>
        </w:rPr>
        <w:t xml:space="preserve"> </w:t>
      </w:r>
    </w:p>
    <w:p w14:paraId="15101283" w14:textId="77777777" w:rsidR="0030383A" w:rsidRPr="008241D7" w:rsidRDefault="0030383A" w:rsidP="0030383A">
      <w:pPr>
        <w:rPr>
          <w:rFonts w:ascii="Arial" w:hAnsi="Arial"/>
        </w:rPr>
      </w:pPr>
    </w:p>
    <w:p w14:paraId="24A2EECD" w14:textId="77777777" w:rsidR="0030383A" w:rsidRPr="008241D7" w:rsidRDefault="0030383A" w:rsidP="0030383A">
      <w:pPr>
        <w:rPr>
          <w:rFonts w:ascii="Arial" w:hAnsi="Arial"/>
        </w:rPr>
      </w:pPr>
    </w:p>
    <w:p w14:paraId="19B005B1" w14:textId="77777777" w:rsidR="0030383A" w:rsidRPr="008241D7" w:rsidRDefault="0030383A" w:rsidP="0030383A">
      <w:pPr>
        <w:rPr>
          <w:rFonts w:ascii="Arial" w:hAnsi="Arial"/>
        </w:rPr>
      </w:pPr>
    </w:p>
    <w:p w14:paraId="10D71B44" w14:textId="77777777" w:rsidR="0030383A" w:rsidRPr="008241D7" w:rsidRDefault="0030383A" w:rsidP="0030383A">
      <w:pPr>
        <w:rPr>
          <w:rFonts w:ascii="Arial" w:hAnsi="Arial"/>
        </w:rPr>
      </w:pPr>
    </w:p>
    <w:p w14:paraId="273DA984" w14:textId="77777777" w:rsidR="0030383A" w:rsidRPr="008241D7" w:rsidRDefault="0030383A" w:rsidP="0030383A">
      <w:pPr>
        <w:pStyle w:val="berschrift2"/>
        <w:widowControl/>
        <w:jc w:val="center"/>
        <w:rPr>
          <w:rFonts w:ascii="Arial" w:hAnsi="Arial"/>
          <w:b/>
          <w:sz w:val="28"/>
        </w:rPr>
      </w:pPr>
      <w:r w:rsidRPr="008241D7">
        <w:rPr>
          <w:rFonts w:ascii="Arial" w:hAnsi="Arial"/>
          <w:b/>
          <w:sz w:val="28"/>
        </w:rPr>
        <w:t>V e r o r d n u n g</w:t>
      </w:r>
    </w:p>
    <w:p w14:paraId="039CEE12" w14:textId="77777777" w:rsidR="0030383A" w:rsidRPr="008241D7" w:rsidRDefault="0030383A" w:rsidP="0030383A">
      <w:pPr>
        <w:jc w:val="center"/>
        <w:rPr>
          <w:rFonts w:ascii="Arial" w:hAnsi="Arial"/>
          <w:b/>
        </w:rPr>
      </w:pPr>
    </w:p>
    <w:p w14:paraId="3665D619" w14:textId="77777777" w:rsidR="0030383A" w:rsidRPr="008241D7" w:rsidRDefault="0030383A" w:rsidP="0030383A">
      <w:pPr>
        <w:rPr>
          <w:rFonts w:ascii="Arial" w:hAnsi="Arial"/>
        </w:rPr>
      </w:pPr>
    </w:p>
    <w:p w14:paraId="7BD34157" w14:textId="77777777" w:rsidR="0030383A" w:rsidRPr="008241D7" w:rsidRDefault="0030383A" w:rsidP="0030383A">
      <w:pPr>
        <w:rPr>
          <w:rFonts w:ascii="Arial" w:hAnsi="Arial"/>
        </w:rPr>
      </w:pPr>
      <w:r w:rsidRPr="008241D7">
        <w:rPr>
          <w:rFonts w:ascii="Arial" w:hAnsi="Arial"/>
        </w:rPr>
        <w:t xml:space="preserve">der Gemeinde ........................... vom ........................ mit der </w:t>
      </w:r>
      <w:proofErr w:type="gramStart"/>
      <w:r w:rsidR="00EC2D8B">
        <w:rPr>
          <w:rFonts w:ascii="Arial" w:hAnsi="Arial"/>
        </w:rPr>
        <w:t>(….</w:t>
      </w:r>
      <w:proofErr w:type="gramEnd"/>
      <w:r w:rsidR="00EC2D8B">
        <w:rPr>
          <w:rFonts w:ascii="Arial" w:hAnsi="Arial"/>
        </w:rPr>
        <w:t>)</w:t>
      </w:r>
      <w:r w:rsidR="00EC2D8B" w:rsidRPr="008F3627">
        <w:rPr>
          <w:rFonts w:ascii="Arial" w:hAnsi="Arial"/>
          <w:vertAlign w:val="superscript"/>
        </w:rPr>
        <w:t>*)</w:t>
      </w:r>
      <w:r w:rsidR="00EC2D8B">
        <w:rPr>
          <w:rFonts w:ascii="Arial" w:hAnsi="Arial"/>
        </w:rPr>
        <w:t xml:space="preserve"> </w:t>
      </w:r>
      <w:r w:rsidRPr="008241D7">
        <w:rPr>
          <w:rFonts w:ascii="Arial" w:hAnsi="Arial"/>
        </w:rPr>
        <w:t xml:space="preserve">eine Kanalordnung für </w:t>
      </w:r>
      <w:r>
        <w:rPr>
          <w:rFonts w:ascii="Arial" w:hAnsi="Arial"/>
        </w:rPr>
        <w:t>die</w:t>
      </w:r>
      <w:r w:rsidRPr="008241D7">
        <w:rPr>
          <w:rFonts w:ascii="Arial" w:hAnsi="Arial"/>
        </w:rPr>
        <w:t xml:space="preserve"> gemeinde</w:t>
      </w:r>
      <w:r w:rsidRPr="008241D7">
        <w:rPr>
          <w:rFonts w:ascii="Arial" w:hAnsi="Arial"/>
        </w:rPr>
        <w:softHyphen/>
        <w:t>eigene</w:t>
      </w:r>
      <w:r>
        <w:rPr>
          <w:rFonts w:ascii="Arial" w:hAnsi="Arial"/>
        </w:rPr>
        <w:t xml:space="preserve">/ </w:t>
      </w:r>
      <w:r w:rsidRPr="008241D7">
        <w:rPr>
          <w:rFonts w:ascii="Arial" w:hAnsi="Arial"/>
        </w:rPr>
        <w:t>öffentliche Kanal</w:t>
      </w:r>
      <w:r>
        <w:rPr>
          <w:rFonts w:ascii="Arial" w:hAnsi="Arial"/>
        </w:rPr>
        <w:t>isation</w:t>
      </w:r>
      <w:r w:rsidRPr="008241D7">
        <w:rPr>
          <w:rFonts w:ascii="Arial" w:hAnsi="Arial"/>
        </w:rPr>
        <w:t xml:space="preserve"> erlassen wird.</w:t>
      </w:r>
    </w:p>
    <w:p w14:paraId="727E92A6" w14:textId="77777777" w:rsidR="0030383A" w:rsidRPr="008241D7" w:rsidRDefault="0030383A" w:rsidP="0030383A">
      <w:pPr>
        <w:rPr>
          <w:rFonts w:ascii="Arial" w:hAnsi="Arial"/>
        </w:rPr>
      </w:pPr>
    </w:p>
    <w:p w14:paraId="7CCCE7CE" w14:textId="77777777" w:rsidR="00CF7DB9" w:rsidRPr="008F3627" w:rsidRDefault="0030383A" w:rsidP="00CF7DB9">
      <w:pPr>
        <w:tabs>
          <w:tab w:val="left" w:pos="1134"/>
        </w:tabs>
        <w:ind w:left="993" w:right="423" w:hanging="284"/>
        <w:rPr>
          <w:rFonts w:ascii="Arial" w:hAnsi="Arial"/>
          <w:i/>
        </w:rPr>
      </w:pPr>
      <w:r w:rsidRPr="008F3627">
        <w:rPr>
          <w:rFonts w:ascii="Arial" w:hAnsi="Arial"/>
          <w:i/>
          <w:u w:val="single"/>
        </w:rPr>
        <w:t>Hinweis</w:t>
      </w:r>
      <w:r w:rsidRPr="008F3627">
        <w:rPr>
          <w:rFonts w:ascii="Arial" w:hAnsi="Arial"/>
          <w:i/>
        </w:rPr>
        <w:t xml:space="preserve"> (Bei Zutreffen ergänzen mit):</w:t>
      </w:r>
    </w:p>
    <w:p w14:paraId="5BE5D3A1" w14:textId="77777777" w:rsidR="0030383A" w:rsidRPr="008241D7" w:rsidRDefault="00EC2D8B" w:rsidP="008F3627">
      <w:pPr>
        <w:tabs>
          <w:tab w:val="left" w:pos="993"/>
        </w:tabs>
        <w:ind w:left="993" w:right="423" w:hanging="284"/>
        <w:rPr>
          <w:rFonts w:ascii="Arial" w:hAnsi="Arial"/>
          <w:i/>
        </w:rPr>
      </w:pPr>
      <w:r w:rsidRPr="008F3627">
        <w:rPr>
          <w:rFonts w:ascii="Arial" w:hAnsi="Arial"/>
          <w:vertAlign w:val="superscript"/>
        </w:rPr>
        <w:t>*)</w:t>
      </w:r>
      <w:r w:rsidRPr="005729DA">
        <w:rPr>
          <w:rFonts w:ascii="Arial" w:hAnsi="Arial"/>
        </w:rPr>
        <w:t xml:space="preserve"> </w:t>
      </w:r>
      <w:r w:rsidR="00CF7DB9" w:rsidRPr="005729DA">
        <w:rPr>
          <w:rFonts w:ascii="Arial" w:hAnsi="Arial"/>
        </w:rPr>
        <w:tab/>
      </w:r>
      <w:r w:rsidR="0030383A" w:rsidRPr="005729DA">
        <w:rPr>
          <w:rFonts w:ascii="Arial" w:hAnsi="Arial"/>
        </w:rPr>
        <w:t>"</w:t>
      </w:r>
      <w:r w:rsidR="0030383A" w:rsidRPr="005729DA">
        <w:rPr>
          <w:rFonts w:ascii="Arial" w:hAnsi="Arial"/>
          <w:i/>
        </w:rPr>
        <w:t xml:space="preserve">nach Anhörung </w:t>
      </w:r>
      <w:r w:rsidR="005729DA" w:rsidRPr="008F3627">
        <w:rPr>
          <w:rFonts w:ascii="Arial" w:hAnsi="Arial"/>
          <w:i/>
        </w:rPr>
        <w:t>des Kanali</w:t>
      </w:r>
      <w:r w:rsidR="005729DA" w:rsidRPr="008F3627">
        <w:rPr>
          <w:rFonts w:ascii="Arial" w:hAnsi="Arial"/>
          <w:i/>
        </w:rPr>
        <w:softHyphen/>
        <w:t>sations</w:t>
      </w:r>
      <w:r w:rsidR="005729DA" w:rsidRPr="008F3627">
        <w:rPr>
          <w:rFonts w:ascii="Arial" w:hAnsi="Arial"/>
          <w:i/>
        </w:rPr>
        <w:softHyphen/>
        <w:t xml:space="preserve">unternehmens und </w:t>
      </w:r>
      <w:r w:rsidR="000B2E13" w:rsidRPr="005729DA">
        <w:rPr>
          <w:rFonts w:ascii="Arial" w:hAnsi="Arial"/>
          <w:i/>
        </w:rPr>
        <w:t>des Betreibers</w:t>
      </w:r>
      <w:r w:rsidR="0030383A" w:rsidRPr="005729DA">
        <w:rPr>
          <w:rFonts w:ascii="Arial" w:hAnsi="Arial"/>
          <w:i/>
        </w:rPr>
        <w:t xml:space="preserve"> der </w:t>
      </w:r>
      <w:r w:rsidRPr="005729DA">
        <w:rPr>
          <w:rFonts w:ascii="Arial" w:hAnsi="Arial"/>
          <w:i/>
        </w:rPr>
        <w:t>A</w:t>
      </w:r>
      <w:r w:rsidR="0030383A" w:rsidRPr="005729DA">
        <w:rPr>
          <w:rFonts w:ascii="Arial" w:hAnsi="Arial"/>
          <w:i/>
        </w:rPr>
        <w:t>bwasser</w:t>
      </w:r>
      <w:r w:rsidR="005729DA" w:rsidRPr="008F3627">
        <w:rPr>
          <w:rFonts w:ascii="Arial" w:hAnsi="Arial"/>
          <w:i/>
        </w:rPr>
        <w:t>behandlungs</w:t>
      </w:r>
      <w:r w:rsidR="0030383A" w:rsidRPr="005729DA">
        <w:rPr>
          <w:rFonts w:ascii="Arial" w:hAnsi="Arial"/>
          <w:i/>
        </w:rPr>
        <w:t>anlage</w:t>
      </w:r>
      <w:r w:rsidR="005729DA" w:rsidRPr="008F3627">
        <w:rPr>
          <w:rFonts w:ascii="Arial" w:hAnsi="Arial"/>
          <w:i/>
        </w:rPr>
        <w:t xml:space="preserve"> (Kläranlage)</w:t>
      </w:r>
      <w:r w:rsidR="0030383A" w:rsidRPr="005729DA">
        <w:rPr>
          <w:rFonts w:ascii="Arial" w:hAnsi="Arial"/>
          <w:i/>
        </w:rPr>
        <w:t>."</w:t>
      </w:r>
    </w:p>
    <w:p w14:paraId="1AF4A2D4" w14:textId="77777777" w:rsidR="0030383A" w:rsidRPr="008241D7" w:rsidRDefault="0030383A" w:rsidP="0030383A">
      <w:pPr>
        <w:rPr>
          <w:rFonts w:ascii="Arial" w:hAnsi="Arial"/>
        </w:rPr>
      </w:pPr>
    </w:p>
    <w:p w14:paraId="3617629A" w14:textId="73398102" w:rsidR="0030383A" w:rsidRPr="008241D7" w:rsidRDefault="0030383A" w:rsidP="0030383A">
      <w:pPr>
        <w:rPr>
          <w:rFonts w:ascii="Arial" w:hAnsi="Arial"/>
        </w:rPr>
      </w:pPr>
      <w:r w:rsidRPr="007C26FA">
        <w:rPr>
          <w:rFonts w:ascii="Arial" w:hAnsi="Arial"/>
        </w:rPr>
        <w:t>Aufgrund des § 11 Abs. 2 Oö. Abwasserentsorgungsgesetz 2001, LGBl.Nr.</w:t>
      </w:r>
      <w:r w:rsidR="003B3369" w:rsidRPr="007C26FA">
        <w:rPr>
          <w:rFonts w:ascii="Arial" w:hAnsi="Arial"/>
        </w:rPr>
        <w:t xml:space="preserve"> </w:t>
      </w:r>
      <w:r w:rsidRPr="007C26FA">
        <w:rPr>
          <w:rFonts w:ascii="Arial" w:hAnsi="Arial"/>
        </w:rPr>
        <w:t xml:space="preserve">27/2001, </w:t>
      </w:r>
      <w:proofErr w:type="spellStart"/>
      <w:r w:rsidR="003B3369" w:rsidRPr="007C26FA">
        <w:rPr>
          <w:rFonts w:ascii="Arial" w:hAnsi="Arial"/>
        </w:rPr>
        <w:t>id</w:t>
      </w:r>
      <w:r w:rsidR="007F06AB">
        <w:rPr>
          <w:rFonts w:ascii="Arial" w:hAnsi="Arial"/>
        </w:rPr>
        <w:t>g</w:t>
      </w:r>
      <w:r w:rsidR="003B3369" w:rsidRPr="007C26FA">
        <w:rPr>
          <w:rFonts w:ascii="Arial" w:hAnsi="Arial"/>
        </w:rPr>
        <w:t>F</w:t>
      </w:r>
      <w:proofErr w:type="spellEnd"/>
      <w:r w:rsidR="003B3369" w:rsidRPr="007C26FA">
        <w:rPr>
          <w:rFonts w:ascii="Arial" w:hAnsi="Arial"/>
        </w:rPr>
        <w:t xml:space="preserve"> </w:t>
      </w:r>
      <w:r w:rsidRPr="007C26FA">
        <w:rPr>
          <w:rFonts w:ascii="Arial" w:hAnsi="Arial"/>
        </w:rPr>
        <w:t xml:space="preserve">wird vom </w:t>
      </w:r>
      <w:r w:rsidRPr="008241D7">
        <w:rPr>
          <w:rFonts w:ascii="Arial" w:hAnsi="Arial"/>
        </w:rPr>
        <w:t>Gemeinderat der Gemeinde ....................... verordnet:</w:t>
      </w:r>
    </w:p>
    <w:p w14:paraId="3A2E81A4" w14:textId="77777777" w:rsidR="0030383A" w:rsidRPr="008241D7" w:rsidRDefault="0030383A" w:rsidP="0030383A">
      <w:pPr>
        <w:rPr>
          <w:rFonts w:ascii="Arial" w:hAnsi="Arial"/>
        </w:rPr>
      </w:pPr>
    </w:p>
    <w:p w14:paraId="2530464C" w14:textId="77777777" w:rsidR="0030383A" w:rsidRPr="008241D7" w:rsidRDefault="0030383A" w:rsidP="0030383A">
      <w:pPr>
        <w:rPr>
          <w:rFonts w:ascii="Arial" w:hAnsi="Arial"/>
        </w:rPr>
      </w:pPr>
    </w:p>
    <w:p w14:paraId="4805A3A8" w14:textId="77777777" w:rsidR="0030383A" w:rsidRPr="008241D7" w:rsidRDefault="0030383A" w:rsidP="0030383A">
      <w:pPr>
        <w:jc w:val="center"/>
        <w:rPr>
          <w:rFonts w:ascii="Arial" w:hAnsi="Arial"/>
          <w:b/>
        </w:rPr>
      </w:pPr>
      <w:r w:rsidRPr="008241D7">
        <w:rPr>
          <w:rFonts w:ascii="Arial" w:hAnsi="Arial"/>
          <w:b/>
        </w:rPr>
        <w:t>§ 1</w:t>
      </w:r>
    </w:p>
    <w:p w14:paraId="1B6439E7" w14:textId="77777777" w:rsidR="0030383A" w:rsidRPr="008241D7" w:rsidRDefault="0030383A" w:rsidP="0030383A">
      <w:pPr>
        <w:jc w:val="center"/>
        <w:rPr>
          <w:rFonts w:ascii="Arial" w:hAnsi="Arial"/>
          <w:b/>
        </w:rPr>
      </w:pPr>
      <w:r w:rsidRPr="008241D7">
        <w:rPr>
          <w:rFonts w:ascii="Arial" w:hAnsi="Arial"/>
          <w:b/>
        </w:rPr>
        <w:t>Anwendungsbereich</w:t>
      </w:r>
    </w:p>
    <w:p w14:paraId="6F0E0C89" w14:textId="77777777" w:rsidR="0030383A" w:rsidRPr="008241D7" w:rsidRDefault="0030383A" w:rsidP="0030383A">
      <w:pPr>
        <w:rPr>
          <w:rFonts w:ascii="Arial" w:hAnsi="Arial"/>
        </w:rPr>
      </w:pPr>
    </w:p>
    <w:p w14:paraId="0903D7C3" w14:textId="77777777" w:rsidR="0030383A" w:rsidRPr="008F3627" w:rsidRDefault="0030383A" w:rsidP="008F3627">
      <w:pPr>
        <w:numPr>
          <w:ilvl w:val="0"/>
          <w:numId w:val="18"/>
        </w:numPr>
        <w:ind w:hanging="420"/>
        <w:rPr>
          <w:rFonts w:ascii="Arial" w:hAnsi="Arial"/>
        </w:rPr>
      </w:pPr>
      <w:r w:rsidRPr="008F3627">
        <w:rPr>
          <w:rFonts w:ascii="Arial" w:hAnsi="Arial"/>
        </w:rPr>
        <w:t xml:space="preserve">Diese Verordnung findet auf die im Gemeindegebiet befindlichen Anschlüsse (Hauskanalanlage) an die öffentliche Kanalisationsanlage der Gemeinde </w:t>
      </w:r>
      <w:r w:rsidR="00F95D63" w:rsidRPr="00AC413D">
        <w:rPr>
          <w:rFonts w:ascii="Arial" w:hAnsi="Arial"/>
        </w:rPr>
        <w:t xml:space="preserve">…. </w:t>
      </w:r>
      <w:r w:rsidRPr="008F3627">
        <w:rPr>
          <w:rFonts w:ascii="Arial" w:hAnsi="Arial"/>
        </w:rPr>
        <w:t xml:space="preserve">/ des Verbands </w:t>
      </w:r>
      <w:r w:rsidR="00F95D63" w:rsidRPr="005729DA">
        <w:rPr>
          <w:rFonts w:ascii="Arial" w:hAnsi="Arial"/>
        </w:rPr>
        <w:t>….</w:t>
      </w:r>
      <w:r w:rsidRPr="008F3627">
        <w:rPr>
          <w:rFonts w:ascii="Arial" w:hAnsi="Arial"/>
        </w:rPr>
        <w:t xml:space="preserve"> Anwendung. </w:t>
      </w:r>
    </w:p>
    <w:p w14:paraId="73790E35" w14:textId="77777777" w:rsidR="0030383A" w:rsidRDefault="0030383A" w:rsidP="0030383A">
      <w:pPr>
        <w:rPr>
          <w:rFonts w:ascii="Arial" w:hAnsi="Arial"/>
        </w:rPr>
      </w:pPr>
    </w:p>
    <w:p w14:paraId="0622F434" w14:textId="77777777" w:rsidR="002A3EA9" w:rsidRDefault="0030383A" w:rsidP="00AC413D">
      <w:pPr>
        <w:ind w:left="420"/>
        <w:rPr>
          <w:rFonts w:ascii="Arial" w:hAnsi="Arial"/>
          <w:i/>
        </w:rPr>
      </w:pPr>
      <w:r w:rsidRPr="004C6DC5">
        <w:rPr>
          <w:rFonts w:ascii="Arial" w:hAnsi="Arial"/>
          <w:i/>
        </w:rPr>
        <w:t xml:space="preserve">Hinweis: </w:t>
      </w:r>
      <w:r w:rsidR="004228EC">
        <w:rPr>
          <w:rFonts w:ascii="Arial" w:hAnsi="Arial"/>
          <w:i/>
        </w:rPr>
        <w:br/>
      </w:r>
      <w:r w:rsidRPr="004C6DC5">
        <w:rPr>
          <w:rFonts w:ascii="Arial" w:hAnsi="Arial"/>
          <w:i/>
        </w:rPr>
        <w:t>Außerhalb des Gemeindegebiets befindliche Anschlüsse an die Kanali</w:t>
      </w:r>
      <w:r w:rsidR="004138A3">
        <w:rPr>
          <w:rFonts w:ascii="Arial" w:hAnsi="Arial"/>
          <w:i/>
        </w:rPr>
        <w:softHyphen/>
      </w:r>
      <w:r w:rsidRPr="004C6DC5">
        <w:rPr>
          <w:rFonts w:ascii="Arial" w:hAnsi="Arial"/>
          <w:i/>
        </w:rPr>
        <w:t xml:space="preserve">sation der </w:t>
      </w:r>
      <w:r w:rsidR="00413CA0" w:rsidRPr="004C6DC5">
        <w:rPr>
          <w:rFonts w:ascii="Arial" w:hAnsi="Arial"/>
          <w:i/>
        </w:rPr>
        <w:t>Gemeinde</w:t>
      </w:r>
      <w:r w:rsidR="004138A3">
        <w:rPr>
          <w:rFonts w:ascii="Arial" w:hAnsi="Arial"/>
          <w:i/>
        </w:rPr>
        <w:t xml:space="preserve"> </w:t>
      </w:r>
      <w:r w:rsidR="00413CA0" w:rsidRPr="004C6DC5">
        <w:rPr>
          <w:rFonts w:ascii="Arial" w:hAnsi="Arial"/>
          <w:i/>
        </w:rPr>
        <w:t>…</w:t>
      </w:r>
      <w:r w:rsidRPr="004C6DC5">
        <w:rPr>
          <w:rFonts w:ascii="Arial" w:hAnsi="Arial"/>
          <w:i/>
        </w:rPr>
        <w:t>. müssen in jedem Fall mit einem mit der Gemeinde …. abzuschließenden Überein</w:t>
      </w:r>
      <w:r>
        <w:rPr>
          <w:rFonts w:ascii="Arial" w:hAnsi="Arial"/>
          <w:i/>
        </w:rPr>
        <w:t>kommen</w:t>
      </w:r>
      <w:r w:rsidRPr="004C6DC5">
        <w:rPr>
          <w:rFonts w:ascii="Arial" w:hAnsi="Arial"/>
          <w:i/>
        </w:rPr>
        <w:t xml:space="preserve"> geregelt werden.</w:t>
      </w:r>
    </w:p>
    <w:p w14:paraId="05FF2691" w14:textId="77777777" w:rsidR="002A3EA9" w:rsidRDefault="002A3EA9" w:rsidP="0030383A">
      <w:pPr>
        <w:rPr>
          <w:rFonts w:ascii="Arial" w:hAnsi="Arial"/>
          <w:i/>
        </w:rPr>
      </w:pPr>
    </w:p>
    <w:p w14:paraId="28773A94" w14:textId="77777777" w:rsidR="004138A3" w:rsidRPr="00AC413D" w:rsidRDefault="004138A3">
      <w:pPr>
        <w:pStyle w:val="Kommentartext"/>
        <w:numPr>
          <w:ilvl w:val="0"/>
          <w:numId w:val="18"/>
        </w:numPr>
        <w:ind w:hanging="420"/>
        <w:rPr>
          <w:rFonts w:ascii="Arial" w:hAnsi="Arial"/>
          <w:sz w:val="24"/>
        </w:rPr>
      </w:pPr>
      <w:r w:rsidRPr="00AC413D">
        <w:rPr>
          <w:rFonts w:ascii="Arial" w:hAnsi="Arial"/>
          <w:sz w:val="24"/>
        </w:rPr>
        <w:t xml:space="preserve">Abwässer, welche sich in ihrer Zusammensetzung und/oder Menge mehr als geringfügig vom häuslichen Abwasser unterscheiden, dürfen nur mit schriftlicher Zustimmung der Gemeinde …. / des </w:t>
      </w:r>
      <w:r w:rsidR="00EC2D8B" w:rsidRPr="00AC413D">
        <w:rPr>
          <w:rFonts w:ascii="Arial" w:hAnsi="Arial"/>
          <w:sz w:val="24"/>
        </w:rPr>
        <w:t>V</w:t>
      </w:r>
      <w:r w:rsidRPr="00AC413D">
        <w:rPr>
          <w:rFonts w:ascii="Arial" w:hAnsi="Arial"/>
          <w:sz w:val="24"/>
        </w:rPr>
        <w:t xml:space="preserve">erbands …. </w:t>
      </w:r>
      <w:r w:rsidR="00EC2D8B" w:rsidRPr="00AC413D">
        <w:rPr>
          <w:rFonts w:ascii="Arial" w:hAnsi="Arial"/>
          <w:sz w:val="24"/>
        </w:rPr>
        <w:t>als Kanalisationsunter</w:t>
      </w:r>
      <w:r w:rsidR="00F95D63" w:rsidRPr="005729DA">
        <w:rPr>
          <w:rFonts w:ascii="Arial" w:hAnsi="Arial"/>
          <w:sz w:val="24"/>
        </w:rPr>
        <w:softHyphen/>
      </w:r>
      <w:r w:rsidR="00EC2D8B" w:rsidRPr="00AC413D">
        <w:rPr>
          <w:rFonts w:ascii="Arial" w:hAnsi="Arial"/>
          <w:sz w:val="24"/>
        </w:rPr>
        <w:t>nehmen</w:t>
      </w:r>
      <w:r w:rsidRPr="00AC413D">
        <w:rPr>
          <w:rFonts w:ascii="Arial" w:hAnsi="Arial"/>
          <w:sz w:val="24"/>
        </w:rPr>
        <w:t xml:space="preserve"> in die Kanalisation eingeleitet werden</w:t>
      </w:r>
      <w:r w:rsidR="00EC2D8B" w:rsidRPr="00AC413D">
        <w:rPr>
          <w:rFonts w:ascii="Arial" w:hAnsi="Arial"/>
          <w:sz w:val="24"/>
        </w:rPr>
        <w:t xml:space="preserve"> und sind hier</w:t>
      </w:r>
      <w:r w:rsidR="00CF7DB9">
        <w:rPr>
          <w:rFonts w:ascii="Arial" w:hAnsi="Arial"/>
          <w:sz w:val="24"/>
        </w:rPr>
        <w:t>für</w:t>
      </w:r>
      <w:r w:rsidR="00EC2D8B" w:rsidRPr="00AC413D">
        <w:rPr>
          <w:rFonts w:ascii="Arial" w:hAnsi="Arial"/>
          <w:sz w:val="24"/>
        </w:rPr>
        <w:t xml:space="preserve"> die Vorgaben der </w:t>
      </w:r>
      <w:proofErr w:type="spellStart"/>
      <w:r w:rsidR="00EC2D8B" w:rsidRPr="00AC413D">
        <w:rPr>
          <w:rFonts w:ascii="Arial" w:hAnsi="Arial"/>
          <w:sz w:val="24"/>
        </w:rPr>
        <w:t>Indirekteinleiterverordnung</w:t>
      </w:r>
      <w:proofErr w:type="spellEnd"/>
      <w:r w:rsidR="00EC2D8B" w:rsidRPr="00AC413D">
        <w:rPr>
          <w:rFonts w:ascii="Arial" w:hAnsi="Arial"/>
          <w:sz w:val="24"/>
        </w:rPr>
        <w:t xml:space="preserve"> – IEV, </w:t>
      </w:r>
      <w:proofErr w:type="spellStart"/>
      <w:r w:rsidR="00EC2D8B" w:rsidRPr="00AC413D">
        <w:rPr>
          <w:rFonts w:ascii="Arial" w:hAnsi="Arial"/>
          <w:sz w:val="24"/>
        </w:rPr>
        <w:t>BGbl</w:t>
      </w:r>
      <w:proofErr w:type="spellEnd"/>
      <w:r w:rsidR="00EC2D8B" w:rsidRPr="00AC413D">
        <w:rPr>
          <w:rFonts w:ascii="Arial" w:hAnsi="Arial"/>
          <w:sz w:val="24"/>
        </w:rPr>
        <w:t xml:space="preserve">. II Nr. 222/1998 </w:t>
      </w:r>
      <w:proofErr w:type="spellStart"/>
      <w:r w:rsidR="00EC2D8B" w:rsidRPr="00AC413D">
        <w:rPr>
          <w:rFonts w:ascii="Arial" w:hAnsi="Arial"/>
          <w:sz w:val="24"/>
        </w:rPr>
        <w:t>idgF</w:t>
      </w:r>
      <w:proofErr w:type="spellEnd"/>
      <w:r w:rsidR="00EC2D8B" w:rsidRPr="00AC413D">
        <w:rPr>
          <w:rFonts w:ascii="Arial" w:hAnsi="Arial"/>
          <w:sz w:val="24"/>
        </w:rPr>
        <w:t xml:space="preserve">, zu beachten. </w:t>
      </w:r>
    </w:p>
    <w:p w14:paraId="010F188F" w14:textId="77777777" w:rsidR="002A3EA9" w:rsidRPr="002A3EA9" w:rsidRDefault="002A3EA9" w:rsidP="00AC413D">
      <w:pPr>
        <w:pStyle w:val="Kommentartext"/>
        <w:ind w:left="420"/>
        <w:rPr>
          <w:rFonts w:ascii="Arial" w:hAnsi="Arial"/>
          <w:i/>
          <w:sz w:val="24"/>
        </w:rPr>
      </w:pPr>
    </w:p>
    <w:p w14:paraId="3B2DE2CB" w14:textId="77777777" w:rsidR="00876275" w:rsidRPr="00EC2D8B" w:rsidRDefault="0030383A" w:rsidP="00AC413D">
      <w:pPr>
        <w:pStyle w:val="Kommentartext"/>
        <w:numPr>
          <w:ilvl w:val="0"/>
          <w:numId w:val="18"/>
        </w:numPr>
        <w:ind w:hanging="420"/>
        <w:rPr>
          <w:rFonts w:ascii="Arial" w:hAnsi="Arial"/>
          <w:i/>
        </w:rPr>
      </w:pPr>
      <w:r w:rsidRPr="00AC413D">
        <w:rPr>
          <w:rFonts w:ascii="Arial" w:hAnsi="Arial"/>
          <w:sz w:val="24"/>
        </w:rPr>
        <w:t xml:space="preserve">Die Hauskanalanlage ist die Entsorgungsleitung inklusive Hebeanlagen, Pumpwerke und Schächte von der Außenmauer des zu entsorgenden Objektes bis zur öffentlichen Kanalisation. Der Verlauf und der Umfang der </w:t>
      </w:r>
      <w:r w:rsidR="000B2E13" w:rsidRPr="00AC413D">
        <w:rPr>
          <w:rFonts w:ascii="Arial" w:hAnsi="Arial"/>
          <w:sz w:val="24"/>
        </w:rPr>
        <w:t>öffentlichen Kanalisation</w:t>
      </w:r>
      <w:r w:rsidRPr="00AC413D">
        <w:rPr>
          <w:rFonts w:ascii="Arial" w:hAnsi="Arial"/>
          <w:sz w:val="24"/>
        </w:rPr>
        <w:t xml:space="preserve"> </w:t>
      </w:r>
      <w:proofErr w:type="gramStart"/>
      <w:r w:rsidRPr="00AC413D">
        <w:rPr>
          <w:rFonts w:ascii="Arial" w:hAnsi="Arial"/>
          <w:sz w:val="24"/>
        </w:rPr>
        <w:t>ergibt</w:t>
      </w:r>
      <w:proofErr w:type="gramEnd"/>
      <w:r w:rsidRPr="00AC413D">
        <w:rPr>
          <w:rFonts w:ascii="Arial" w:hAnsi="Arial"/>
          <w:sz w:val="24"/>
        </w:rPr>
        <w:t xml:space="preserve"> sich aus den wasserrechtlich bewilligten Projekten</w:t>
      </w:r>
      <w:r w:rsidR="00EC2D8B">
        <w:rPr>
          <w:rFonts w:ascii="Arial" w:hAnsi="Arial"/>
          <w:i/>
          <w:sz w:val="24"/>
        </w:rPr>
        <w:t>.</w:t>
      </w:r>
    </w:p>
    <w:p w14:paraId="6A624C1A" w14:textId="77777777" w:rsidR="00876275" w:rsidRPr="004C6DC5" w:rsidRDefault="00876275" w:rsidP="0030383A">
      <w:pPr>
        <w:rPr>
          <w:rFonts w:ascii="Arial" w:hAnsi="Arial"/>
          <w:i/>
        </w:rPr>
      </w:pPr>
    </w:p>
    <w:p w14:paraId="580E7C40" w14:textId="77777777" w:rsidR="0030383A" w:rsidRPr="004C6DC5" w:rsidRDefault="0030383A" w:rsidP="0030383A">
      <w:pPr>
        <w:rPr>
          <w:rFonts w:ascii="Arial" w:hAnsi="Arial"/>
          <w:i/>
        </w:rPr>
      </w:pPr>
    </w:p>
    <w:p w14:paraId="3EC1984A" w14:textId="77777777" w:rsidR="0030383A" w:rsidRPr="008241D7" w:rsidRDefault="0030383A" w:rsidP="0030383A">
      <w:pPr>
        <w:jc w:val="center"/>
        <w:rPr>
          <w:rFonts w:ascii="Arial" w:hAnsi="Arial"/>
          <w:b/>
        </w:rPr>
      </w:pPr>
      <w:r w:rsidRPr="008241D7">
        <w:rPr>
          <w:rFonts w:ascii="Arial" w:hAnsi="Arial"/>
          <w:b/>
        </w:rPr>
        <w:t>§ 2</w:t>
      </w:r>
    </w:p>
    <w:p w14:paraId="23FC1E16" w14:textId="77777777" w:rsidR="0030383A" w:rsidRPr="008241D7" w:rsidRDefault="0030383A" w:rsidP="0030383A">
      <w:pPr>
        <w:jc w:val="center"/>
        <w:rPr>
          <w:rFonts w:ascii="Arial" w:hAnsi="Arial"/>
          <w:b/>
        </w:rPr>
      </w:pPr>
      <w:r w:rsidRPr="008241D7">
        <w:rPr>
          <w:rFonts w:ascii="Arial" w:hAnsi="Arial"/>
          <w:b/>
        </w:rPr>
        <w:t xml:space="preserve">Vorschriften für </w:t>
      </w:r>
      <w:r>
        <w:rPr>
          <w:rFonts w:ascii="Arial" w:hAnsi="Arial"/>
          <w:b/>
        </w:rPr>
        <w:t>die</w:t>
      </w:r>
    </w:p>
    <w:p w14:paraId="1A1AE53F" w14:textId="77777777" w:rsidR="0030383A" w:rsidRPr="008241D7" w:rsidRDefault="0030383A" w:rsidP="0030383A">
      <w:pPr>
        <w:jc w:val="center"/>
        <w:rPr>
          <w:rFonts w:ascii="Arial" w:hAnsi="Arial"/>
        </w:rPr>
      </w:pPr>
      <w:r w:rsidRPr="008241D7">
        <w:rPr>
          <w:rFonts w:ascii="Arial" w:hAnsi="Arial"/>
          <w:b/>
        </w:rPr>
        <w:t>Einleitung</w:t>
      </w:r>
      <w:r>
        <w:rPr>
          <w:rFonts w:ascii="Arial" w:hAnsi="Arial"/>
          <w:b/>
        </w:rPr>
        <w:t xml:space="preserve"> von Schmutz- und Oberflächenwässer</w:t>
      </w:r>
      <w:r w:rsidR="00FD2076">
        <w:rPr>
          <w:rFonts w:ascii="Arial" w:hAnsi="Arial"/>
          <w:b/>
        </w:rPr>
        <w:t>n</w:t>
      </w:r>
    </w:p>
    <w:p w14:paraId="14D95EA8" w14:textId="77777777" w:rsidR="0030383A" w:rsidRPr="009A1CAD" w:rsidRDefault="0030383A" w:rsidP="0030383A"/>
    <w:p w14:paraId="7211126B" w14:textId="77777777" w:rsidR="0030383A" w:rsidRDefault="0030383A" w:rsidP="00AC413D">
      <w:pPr>
        <w:numPr>
          <w:ilvl w:val="0"/>
          <w:numId w:val="27"/>
        </w:numPr>
        <w:ind w:hanging="420"/>
        <w:rPr>
          <w:rFonts w:ascii="Arial" w:hAnsi="Arial"/>
        </w:rPr>
      </w:pPr>
      <w:r w:rsidRPr="006666C2">
        <w:rPr>
          <w:rFonts w:ascii="Arial" w:hAnsi="Arial"/>
        </w:rPr>
        <w:t xml:space="preserve">Von den </w:t>
      </w:r>
      <w:r>
        <w:rPr>
          <w:rFonts w:ascii="Arial" w:hAnsi="Arial"/>
        </w:rPr>
        <w:t>angeschlossenen</w:t>
      </w:r>
      <w:r w:rsidRPr="006666C2">
        <w:rPr>
          <w:rFonts w:ascii="Arial" w:hAnsi="Arial"/>
        </w:rPr>
        <w:t xml:space="preserve"> Objekten sind sämtliche häusliche</w:t>
      </w:r>
      <w:r>
        <w:rPr>
          <w:rFonts w:ascii="Arial" w:hAnsi="Arial"/>
        </w:rPr>
        <w:t xml:space="preserve"> Abwässer </w:t>
      </w:r>
      <w:r w:rsidRPr="006666C2">
        <w:rPr>
          <w:rFonts w:ascii="Arial" w:hAnsi="Arial"/>
        </w:rPr>
        <w:t>(Fäkal-, Wasch-, Bade- und Küchenabwässer)</w:t>
      </w:r>
      <w:r>
        <w:rPr>
          <w:rFonts w:ascii="Arial" w:hAnsi="Arial"/>
        </w:rPr>
        <w:t>,</w:t>
      </w:r>
      <w:r w:rsidRPr="006666C2">
        <w:rPr>
          <w:rFonts w:ascii="Arial" w:hAnsi="Arial"/>
        </w:rPr>
        <w:t xml:space="preserve"> </w:t>
      </w:r>
      <w:r w:rsidR="000B2E13">
        <w:rPr>
          <w:rFonts w:ascii="Arial" w:hAnsi="Arial"/>
        </w:rPr>
        <w:t xml:space="preserve">diesen gleichzuhaltenden und </w:t>
      </w:r>
      <w:r w:rsidR="000B2E13">
        <w:rPr>
          <w:rFonts w:ascii="Arial" w:hAnsi="Arial"/>
        </w:rPr>
        <w:lastRenderedPageBreak/>
        <w:t>betrieblichen Abwässern</w:t>
      </w:r>
      <w:r>
        <w:rPr>
          <w:rFonts w:ascii="Arial" w:hAnsi="Arial"/>
        </w:rPr>
        <w:t xml:space="preserve">, </w:t>
      </w:r>
      <w:r w:rsidRPr="006666C2">
        <w:rPr>
          <w:rFonts w:ascii="Arial" w:hAnsi="Arial"/>
        </w:rPr>
        <w:t xml:space="preserve">je nach </w:t>
      </w:r>
      <w:r w:rsidR="000B2E13" w:rsidRPr="006666C2">
        <w:rPr>
          <w:rFonts w:ascii="Arial" w:hAnsi="Arial"/>
        </w:rPr>
        <w:t>Entwässerungssystem in</w:t>
      </w:r>
      <w:r w:rsidRPr="006666C2">
        <w:rPr>
          <w:rFonts w:ascii="Arial" w:hAnsi="Arial"/>
        </w:rPr>
        <w:t xml:space="preserve"> den öffentlichen Schmutz- oder Mischwasserkanal einzuleiten. </w:t>
      </w:r>
    </w:p>
    <w:p w14:paraId="13FC8657" w14:textId="77777777" w:rsidR="0030383A" w:rsidRPr="008241D7" w:rsidRDefault="0030383A" w:rsidP="0030383A">
      <w:pPr>
        <w:tabs>
          <w:tab w:val="left" w:pos="426"/>
        </w:tabs>
        <w:ind w:left="60"/>
        <w:rPr>
          <w:rFonts w:ascii="Arial" w:hAnsi="Arial"/>
        </w:rPr>
      </w:pPr>
    </w:p>
    <w:p w14:paraId="59BA67A2" w14:textId="77777777" w:rsidR="0030383A" w:rsidRPr="008241D7" w:rsidRDefault="0030383A" w:rsidP="00AC413D">
      <w:pPr>
        <w:numPr>
          <w:ilvl w:val="0"/>
          <w:numId w:val="27"/>
        </w:numPr>
        <w:ind w:hanging="420"/>
        <w:rPr>
          <w:rFonts w:ascii="Arial" w:hAnsi="Arial"/>
        </w:rPr>
      </w:pPr>
      <w:r w:rsidRPr="008241D7">
        <w:rPr>
          <w:rFonts w:ascii="Arial" w:hAnsi="Arial"/>
        </w:rPr>
        <w:t xml:space="preserve">In die öffentliche Kanalisation dürfen nur </w:t>
      </w:r>
      <w:r w:rsidRPr="006666C2">
        <w:rPr>
          <w:rFonts w:ascii="Arial" w:hAnsi="Arial"/>
          <w:u w:val="single"/>
        </w:rPr>
        <w:t>Abwässer</w:t>
      </w:r>
      <w:r w:rsidRPr="008241D7">
        <w:rPr>
          <w:rFonts w:ascii="Arial" w:hAnsi="Arial"/>
        </w:rPr>
        <w:t xml:space="preserve"> eingeleitet werden, </w:t>
      </w:r>
    </w:p>
    <w:p w14:paraId="5F269C40" w14:textId="77777777" w:rsidR="0030383A" w:rsidRPr="008241D7" w:rsidRDefault="0030383A" w:rsidP="0030383A">
      <w:pPr>
        <w:numPr>
          <w:ilvl w:val="0"/>
          <w:numId w:val="19"/>
        </w:numPr>
        <w:rPr>
          <w:rFonts w:ascii="Arial" w:hAnsi="Arial"/>
        </w:rPr>
      </w:pPr>
      <w:r w:rsidRPr="008241D7">
        <w:rPr>
          <w:rFonts w:ascii="Arial" w:hAnsi="Arial"/>
        </w:rPr>
        <w:t>die den Bauzustand und die Funktionsfähigkeit der Anlagen nicht stören,</w:t>
      </w:r>
    </w:p>
    <w:p w14:paraId="67451A64" w14:textId="77777777" w:rsidR="0030383A" w:rsidRPr="008241D7" w:rsidRDefault="0030383A" w:rsidP="0030383A">
      <w:pPr>
        <w:numPr>
          <w:ilvl w:val="0"/>
          <w:numId w:val="19"/>
        </w:numPr>
        <w:rPr>
          <w:rFonts w:ascii="Arial" w:hAnsi="Arial"/>
        </w:rPr>
      </w:pPr>
      <w:r w:rsidRPr="008241D7">
        <w:rPr>
          <w:rFonts w:ascii="Arial" w:hAnsi="Arial"/>
        </w:rPr>
        <w:t>die das Personal bei der Wartung und Instandhaltung der Anlage nicht gefährden</w:t>
      </w:r>
      <w:r>
        <w:rPr>
          <w:rFonts w:ascii="Arial" w:hAnsi="Arial"/>
        </w:rPr>
        <w:t xml:space="preserve"> und</w:t>
      </w:r>
    </w:p>
    <w:p w14:paraId="611251AE" w14:textId="77777777" w:rsidR="0030383A" w:rsidRPr="008241D7" w:rsidRDefault="0030383A" w:rsidP="00AC413D">
      <w:pPr>
        <w:numPr>
          <w:ilvl w:val="0"/>
          <w:numId w:val="19"/>
        </w:numPr>
        <w:spacing w:after="60"/>
        <w:rPr>
          <w:rFonts w:ascii="Arial" w:hAnsi="Arial"/>
        </w:rPr>
      </w:pPr>
      <w:r w:rsidRPr="008241D7">
        <w:rPr>
          <w:rFonts w:ascii="Arial" w:hAnsi="Arial"/>
        </w:rPr>
        <w:t>die die Abwasserbehandlung und die Klärschlammverwertung nicht beeinträchtigen</w:t>
      </w:r>
      <w:r>
        <w:rPr>
          <w:rFonts w:ascii="Arial" w:hAnsi="Arial"/>
        </w:rPr>
        <w:t>.</w:t>
      </w:r>
      <w:r w:rsidRPr="008241D7">
        <w:rPr>
          <w:rFonts w:ascii="Arial" w:hAnsi="Arial"/>
        </w:rPr>
        <w:t xml:space="preserve"> </w:t>
      </w:r>
    </w:p>
    <w:p w14:paraId="16D47ADF" w14:textId="77777777" w:rsidR="0030383A" w:rsidRPr="00792774" w:rsidRDefault="0030383A" w:rsidP="0030383A">
      <w:pPr>
        <w:tabs>
          <w:tab w:val="left" w:pos="0"/>
          <w:tab w:val="left" w:pos="720"/>
          <w:tab w:val="left" w:pos="1053"/>
          <w:tab w:val="left" w:pos="1507"/>
          <w:tab w:val="left" w:pos="2880"/>
        </w:tabs>
        <w:ind w:left="720"/>
        <w:jc w:val="both"/>
        <w:rPr>
          <w:rFonts w:ascii="Arial" w:hAnsi="Arial" w:cs="Arial"/>
        </w:rPr>
      </w:pPr>
      <w:r w:rsidRPr="00792774">
        <w:rPr>
          <w:rFonts w:ascii="Arial" w:hAnsi="Arial" w:cs="Arial"/>
          <w:u w:val="single"/>
        </w:rPr>
        <w:t xml:space="preserve">Keinesfalls </w:t>
      </w:r>
      <w:r w:rsidRPr="00792774">
        <w:rPr>
          <w:rFonts w:ascii="Arial" w:hAnsi="Arial" w:cs="Arial"/>
        </w:rPr>
        <w:t>dürfen häusliche Abfälle (z</w:t>
      </w:r>
      <w:r w:rsidR="004228EC">
        <w:rPr>
          <w:rFonts w:ascii="Arial" w:hAnsi="Arial" w:cs="Arial"/>
        </w:rPr>
        <w:t>.</w:t>
      </w:r>
      <w:r w:rsidRPr="00792774">
        <w:rPr>
          <w:rFonts w:ascii="Arial" w:hAnsi="Arial" w:cs="Arial"/>
        </w:rPr>
        <w:t>B</w:t>
      </w:r>
      <w:r w:rsidR="004228EC">
        <w:rPr>
          <w:rFonts w:ascii="Arial" w:hAnsi="Arial" w:cs="Arial"/>
        </w:rPr>
        <w:t>.</w:t>
      </w:r>
      <w:r w:rsidRPr="00792774">
        <w:rPr>
          <w:rFonts w:ascii="Arial" w:hAnsi="Arial" w:cs="Arial"/>
        </w:rPr>
        <w:t xml:space="preserve"> zerkleinerte Küchenabfälle), tierische Abfälle (z</w:t>
      </w:r>
      <w:r w:rsidR="004228EC">
        <w:rPr>
          <w:rFonts w:ascii="Arial" w:hAnsi="Arial" w:cs="Arial"/>
        </w:rPr>
        <w:t>.</w:t>
      </w:r>
      <w:r w:rsidRPr="00792774">
        <w:rPr>
          <w:rFonts w:ascii="Arial" w:hAnsi="Arial" w:cs="Arial"/>
        </w:rPr>
        <w:t>B</w:t>
      </w:r>
      <w:r w:rsidR="004228EC">
        <w:rPr>
          <w:rFonts w:ascii="Arial" w:hAnsi="Arial" w:cs="Arial"/>
        </w:rPr>
        <w:t>.</w:t>
      </w:r>
      <w:r w:rsidRPr="00792774">
        <w:rPr>
          <w:rFonts w:ascii="Arial" w:hAnsi="Arial" w:cs="Arial"/>
        </w:rPr>
        <w:t xml:space="preserve"> Katzenstreu), landwirtschaftliche Abfälle (Jauche, Gülle, Stallmist) sowie Öle und Fette </w:t>
      </w:r>
      <w:r w:rsidR="00FF5386">
        <w:rPr>
          <w:rFonts w:ascii="Arial" w:hAnsi="Arial" w:cs="Arial"/>
        </w:rPr>
        <w:t xml:space="preserve">außer </w:t>
      </w:r>
      <w:r>
        <w:rPr>
          <w:rFonts w:ascii="Arial" w:hAnsi="Arial" w:cs="Arial"/>
        </w:rPr>
        <w:t xml:space="preserve">in unvermeidbarem Ausmaß </w:t>
      </w:r>
      <w:r w:rsidRPr="00792774">
        <w:rPr>
          <w:rFonts w:ascii="Arial" w:hAnsi="Arial" w:cs="Arial"/>
        </w:rPr>
        <w:t>in die Kanalisation eingebracht werden.</w:t>
      </w:r>
    </w:p>
    <w:p w14:paraId="707A7DBF" w14:textId="77777777" w:rsidR="0030383A" w:rsidRDefault="0030383A" w:rsidP="0030383A">
      <w:pPr>
        <w:rPr>
          <w:rFonts w:ascii="Arial" w:hAnsi="Arial"/>
        </w:rPr>
      </w:pPr>
    </w:p>
    <w:p w14:paraId="26370631" w14:textId="77777777" w:rsidR="0030383A" w:rsidRPr="00F436B9" w:rsidRDefault="0030383A" w:rsidP="00AC413D">
      <w:pPr>
        <w:numPr>
          <w:ilvl w:val="0"/>
          <w:numId w:val="27"/>
        </w:numPr>
        <w:ind w:hanging="420"/>
        <w:rPr>
          <w:rFonts w:ascii="Arial" w:hAnsi="Arial"/>
        </w:rPr>
      </w:pPr>
      <w:r w:rsidRPr="00F436B9">
        <w:rPr>
          <w:rFonts w:ascii="Arial" w:hAnsi="Arial"/>
        </w:rPr>
        <w:t>Gelangen giftige, feuer- oder zündschlaggefährdende Stoffe in d</w:t>
      </w:r>
      <w:r>
        <w:rPr>
          <w:rFonts w:ascii="Arial" w:hAnsi="Arial"/>
        </w:rPr>
        <w:t>ie</w:t>
      </w:r>
      <w:r w:rsidRPr="00F436B9">
        <w:rPr>
          <w:rFonts w:ascii="Arial" w:hAnsi="Arial"/>
        </w:rPr>
        <w:t xml:space="preserve"> öffentliche Kanal</w:t>
      </w:r>
      <w:r>
        <w:rPr>
          <w:rFonts w:ascii="Arial" w:hAnsi="Arial"/>
        </w:rPr>
        <w:t>isationsanlage</w:t>
      </w:r>
      <w:r w:rsidRPr="00F436B9">
        <w:rPr>
          <w:rFonts w:ascii="Arial" w:hAnsi="Arial"/>
        </w:rPr>
        <w:t xml:space="preserve">, so ist </w:t>
      </w:r>
      <w:r w:rsidRPr="005729DA">
        <w:rPr>
          <w:rFonts w:ascii="Arial" w:hAnsi="Arial"/>
        </w:rPr>
        <w:t>die Gemeinde</w:t>
      </w:r>
      <w:r w:rsidR="00876275" w:rsidRPr="005729DA">
        <w:rPr>
          <w:rFonts w:ascii="Arial" w:hAnsi="Arial"/>
        </w:rPr>
        <w:t xml:space="preserve"> </w:t>
      </w:r>
      <w:r w:rsidR="00B150F7" w:rsidRPr="005729DA">
        <w:rPr>
          <w:rFonts w:ascii="Arial" w:hAnsi="Arial"/>
        </w:rPr>
        <w:t xml:space="preserve">/ der Verband </w:t>
      </w:r>
      <w:r w:rsidR="00CF7DB9" w:rsidRPr="005729DA">
        <w:rPr>
          <w:rFonts w:ascii="Arial" w:hAnsi="Arial"/>
        </w:rPr>
        <w:t>als Kanalisations</w:t>
      </w:r>
      <w:r w:rsidR="00B150F7" w:rsidRPr="005729DA">
        <w:rPr>
          <w:rFonts w:ascii="Arial" w:hAnsi="Arial"/>
        </w:rPr>
        <w:softHyphen/>
      </w:r>
      <w:r w:rsidR="00CF7DB9" w:rsidRPr="005729DA">
        <w:rPr>
          <w:rFonts w:ascii="Arial" w:hAnsi="Arial"/>
        </w:rPr>
        <w:t>unter</w:t>
      </w:r>
      <w:r w:rsidR="00B150F7" w:rsidRPr="005729DA">
        <w:rPr>
          <w:rFonts w:ascii="Arial" w:hAnsi="Arial"/>
        </w:rPr>
        <w:softHyphen/>
      </w:r>
      <w:r w:rsidR="00CF7DB9" w:rsidRPr="005729DA">
        <w:rPr>
          <w:rFonts w:ascii="Arial" w:hAnsi="Arial"/>
        </w:rPr>
        <w:t>nehmen s</w:t>
      </w:r>
      <w:r w:rsidR="00CF7DB9">
        <w:rPr>
          <w:rFonts w:ascii="Arial" w:hAnsi="Arial"/>
        </w:rPr>
        <w:t>owie</w:t>
      </w:r>
      <w:r w:rsidR="00876275">
        <w:rPr>
          <w:rFonts w:ascii="Arial" w:hAnsi="Arial"/>
        </w:rPr>
        <w:t xml:space="preserve"> der Kläranlagenbetreiber</w:t>
      </w:r>
      <w:r>
        <w:rPr>
          <w:rFonts w:ascii="Arial" w:hAnsi="Arial"/>
        </w:rPr>
        <w:t xml:space="preserve"> (Notfallnummer</w:t>
      </w:r>
      <w:proofErr w:type="gramStart"/>
      <w:r w:rsidR="00CF7DB9">
        <w:rPr>
          <w:rFonts w:ascii="Arial" w:hAnsi="Arial"/>
        </w:rPr>
        <w:t xml:space="preserve"> ….</w:t>
      </w:r>
      <w:proofErr w:type="gramEnd"/>
      <w:r>
        <w:rPr>
          <w:rFonts w:ascii="Arial" w:hAnsi="Arial"/>
        </w:rPr>
        <w:t>)</w:t>
      </w:r>
      <w:r w:rsidRPr="00F436B9">
        <w:rPr>
          <w:rFonts w:ascii="Arial" w:hAnsi="Arial"/>
        </w:rPr>
        <w:t xml:space="preserve"> hie</w:t>
      </w:r>
      <w:r w:rsidR="00876275">
        <w:rPr>
          <w:rFonts w:ascii="Arial" w:hAnsi="Arial"/>
        </w:rPr>
        <w:t>r</w:t>
      </w:r>
      <w:r w:rsidRPr="00F436B9">
        <w:rPr>
          <w:rFonts w:ascii="Arial" w:hAnsi="Arial"/>
        </w:rPr>
        <w:t>von sofort zu verständigen.</w:t>
      </w:r>
    </w:p>
    <w:p w14:paraId="27F55EBE" w14:textId="77777777" w:rsidR="0030383A" w:rsidRPr="008241D7" w:rsidRDefault="0030383A" w:rsidP="0030383A">
      <w:pPr>
        <w:rPr>
          <w:rFonts w:ascii="Arial" w:hAnsi="Arial"/>
        </w:rPr>
      </w:pPr>
    </w:p>
    <w:p w14:paraId="0B4069CE" w14:textId="77777777" w:rsidR="0030383A" w:rsidRPr="00A5003C" w:rsidRDefault="0030383A" w:rsidP="00AC413D">
      <w:pPr>
        <w:numPr>
          <w:ilvl w:val="0"/>
          <w:numId w:val="27"/>
        </w:numPr>
        <w:ind w:hanging="420"/>
        <w:rPr>
          <w:rFonts w:ascii="Arial" w:hAnsi="Arial"/>
        </w:rPr>
      </w:pPr>
      <w:r w:rsidRPr="008241D7">
        <w:rPr>
          <w:rFonts w:ascii="Arial" w:hAnsi="Arial"/>
        </w:rPr>
        <w:t xml:space="preserve">Die Abwässer sind in möglichst frischem Zustand, </w:t>
      </w:r>
      <w:r>
        <w:rPr>
          <w:rFonts w:ascii="Arial" w:hAnsi="Arial"/>
        </w:rPr>
        <w:t xml:space="preserve">somit </w:t>
      </w:r>
      <w:r w:rsidRPr="008241D7">
        <w:rPr>
          <w:rFonts w:ascii="Arial" w:hAnsi="Arial"/>
        </w:rPr>
        <w:t>ohne Zwischenschaltung von Senk</w:t>
      </w:r>
      <w:r w:rsidRPr="008241D7">
        <w:rPr>
          <w:rFonts w:ascii="Arial" w:hAnsi="Arial"/>
        </w:rPr>
        <w:softHyphen/>
        <w:t>gruben oder Hauskläranlagen, in die öffentliche Kanalisation</w:t>
      </w:r>
      <w:r>
        <w:rPr>
          <w:rFonts w:ascii="Arial" w:hAnsi="Arial"/>
        </w:rPr>
        <w:t>sanlage</w:t>
      </w:r>
      <w:r w:rsidRPr="008241D7">
        <w:rPr>
          <w:rFonts w:ascii="Arial" w:hAnsi="Arial"/>
        </w:rPr>
        <w:t xml:space="preserve"> einzuleiten.</w:t>
      </w:r>
    </w:p>
    <w:p w14:paraId="4127C1F4" w14:textId="77777777" w:rsidR="0030383A" w:rsidRDefault="0030383A" w:rsidP="0030383A">
      <w:pPr>
        <w:ind w:firstLine="142"/>
        <w:rPr>
          <w:rFonts w:ascii="Arial" w:hAnsi="Arial"/>
        </w:rPr>
      </w:pPr>
    </w:p>
    <w:p w14:paraId="2D48775F" w14:textId="77777777" w:rsidR="0030383A" w:rsidRPr="008241D7" w:rsidRDefault="0030383A" w:rsidP="00AC413D">
      <w:pPr>
        <w:numPr>
          <w:ilvl w:val="0"/>
          <w:numId w:val="27"/>
        </w:numPr>
        <w:ind w:hanging="420"/>
        <w:rPr>
          <w:rFonts w:ascii="Arial" w:hAnsi="Arial"/>
        </w:rPr>
      </w:pPr>
      <w:r w:rsidRPr="008241D7">
        <w:rPr>
          <w:rFonts w:ascii="Arial" w:hAnsi="Arial"/>
        </w:rPr>
        <w:t xml:space="preserve">Die </w:t>
      </w:r>
      <w:r>
        <w:rPr>
          <w:rFonts w:ascii="Arial" w:hAnsi="Arial"/>
        </w:rPr>
        <w:t>Einleitung von Oberflächenwässern</w:t>
      </w:r>
      <w:r w:rsidRPr="008241D7">
        <w:rPr>
          <w:rFonts w:ascii="Arial" w:hAnsi="Arial"/>
        </w:rPr>
        <w:t xml:space="preserve"> </w:t>
      </w:r>
      <w:r>
        <w:rPr>
          <w:rFonts w:ascii="Arial" w:hAnsi="Arial"/>
        </w:rPr>
        <w:t>von Liegenschaften</w:t>
      </w:r>
      <w:r w:rsidRPr="008241D7">
        <w:rPr>
          <w:rFonts w:ascii="Arial" w:hAnsi="Arial"/>
        </w:rPr>
        <w:t xml:space="preserve"> hat unter Berücksichtigung der Ausführung der öffentlichen Kanalisation zu erfolgen:</w:t>
      </w:r>
      <w:r w:rsidRPr="008241D7">
        <w:rPr>
          <w:rFonts w:ascii="Arial" w:hAnsi="Arial"/>
        </w:rPr>
        <w:tab/>
      </w:r>
    </w:p>
    <w:p w14:paraId="50184729" w14:textId="77777777" w:rsidR="0030383A" w:rsidRPr="008241D7" w:rsidRDefault="0030383A" w:rsidP="0030383A">
      <w:pPr>
        <w:rPr>
          <w:rFonts w:ascii="Arial" w:hAnsi="Arial"/>
        </w:rPr>
      </w:pPr>
    </w:p>
    <w:p w14:paraId="4E6ECCF4" w14:textId="77777777" w:rsidR="0030383A" w:rsidRPr="008241D7" w:rsidRDefault="0030383A" w:rsidP="0030383A">
      <w:pPr>
        <w:ind w:left="142" w:firstLine="360"/>
        <w:rPr>
          <w:rFonts w:ascii="Arial" w:hAnsi="Arial"/>
          <w:u w:val="single"/>
        </w:rPr>
      </w:pPr>
      <w:r>
        <w:rPr>
          <w:rFonts w:ascii="Arial" w:hAnsi="Arial"/>
          <w:u w:val="single"/>
        </w:rPr>
        <w:t xml:space="preserve">Bei </w:t>
      </w:r>
      <w:r w:rsidR="00CF7DB9">
        <w:rPr>
          <w:rFonts w:ascii="Arial" w:hAnsi="Arial"/>
          <w:u w:val="single"/>
        </w:rPr>
        <w:t xml:space="preserve">einer </w:t>
      </w:r>
      <w:r w:rsidRPr="008241D7">
        <w:rPr>
          <w:rFonts w:ascii="Arial" w:hAnsi="Arial"/>
          <w:u w:val="single"/>
        </w:rPr>
        <w:t>Misch</w:t>
      </w:r>
      <w:r w:rsidR="00CF7DB9">
        <w:rPr>
          <w:rFonts w:ascii="Arial" w:hAnsi="Arial"/>
          <w:u w:val="single"/>
        </w:rPr>
        <w:t>wasserkanalisation</w:t>
      </w:r>
      <w:r w:rsidRPr="008241D7">
        <w:rPr>
          <w:rFonts w:ascii="Arial" w:hAnsi="Arial"/>
          <w:u w:val="single"/>
        </w:rPr>
        <w:t>:</w:t>
      </w:r>
    </w:p>
    <w:p w14:paraId="0BB99D69" w14:textId="77777777" w:rsidR="00CF7DB9" w:rsidRPr="00AC413D" w:rsidRDefault="0030383A" w:rsidP="00AC413D">
      <w:pPr>
        <w:pStyle w:val="Listenabsatz"/>
        <w:numPr>
          <w:ilvl w:val="0"/>
          <w:numId w:val="28"/>
        </w:numPr>
        <w:rPr>
          <w:rFonts w:ascii="Arial" w:hAnsi="Arial"/>
        </w:rPr>
      </w:pPr>
      <w:r w:rsidRPr="00AC413D">
        <w:rPr>
          <w:rFonts w:ascii="Arial" w:hAnsi="Arial"/>
        </w:rPr>
        <w:t>Drainagewässer, Brunnenüberwässer und Quellwässer dürfen nicht in die Mischwasserkanäle eingeleitet werden.</w:t>
      </w:r>
    </w:p>
    <w:p w14:paraId="6AD886C8" w14:textId="77777777" w:rsidR="00A60814" w:rsidRPr="00AC413D" w:rsidRDefault="0030383A" w:rsidP="00AC413D">
      <w:pPr>
        <w:pStyle w:val="Listenabsatz"/>
        <w:numPr>
          <w:ilvl w:val="0"/>
          <w:numId w:val="28"/>
        </w:numPr>
        <w:spacing w:after="60"/>
        <w:ind w:hanging="357"/>
        <w:contextualSpacing w:val="0"/>
        <w:rPr>
          <w:rFonts w:ascii="Arial" w:hAnsi="Arial"/>
        </w:rPr>
      </w:pPr>
      <w:r w:rsidRPr="00AC413D">
        <w:rPr>
          <w:rFonts w:ascii="Arial" w:hAnsi="Arial"/>
        </w:rPr>
        <w:t xml:space="preserve">Nicht oder nur gering verunreinigte </w:t>
      </w:r>
      <w:r w:rsidR="00AC682E" w:rsidRPr="00AC413D">
        <w:rPr>
          <w:rFonts w:ascii="Arial" w:hAnsi="Arial"/>
        </w:rPr>
        <w:t xml:space="preserve">Niederschlagswässer von </w:t>
      </w:r>
      <w:r w:rsidRPr="00AC413D">
        <w:rPr>
          <w:rFonts w:ascii="Arial" w:hAnsi="Arial"/>
        </w:rPr>
        <w:t>Dachflächen</w:t>
      </w:r>
      <w:r w:rsidR="00CF7DB9">
        <w:rPr>
          <w:rFonts w:ascii="Arial" w:hAnsi="Arial"/>
        </w:rPr>
        <w:t xml:space="preserve"> und sonstigen befestigten Flächen</w:t>
      </w:r>
      <w:r w:rsidR="00AC682E" w:rsidRPr="00AC413D">
        <w:rPr>
          <w:rFonts w:ascii="Arial" w:hAnsi="Arial"/>
        </w:rPr>
        <w:t xml:space="preserve"> </w:t>
      </w:r>
      <w:r w:rsidRPr="00AC413D">
        <w:rPr>
          <w:rFonts w:ascii="Arial" w:hAnsi="Arial"/>
        </w:rPr>
        <w:t>sind - soweit örtlich möglich - dem natürlichen ober- und unterirdischen Abflussgeschehen zu überlassen</w:t>
      </w:r>
      <w:r w:rsidR="00CF7DB9">
        <w:rPr>
          <w:rFonts w:ascii="Arial" w:hAnsi="Arial"/>
        </w:rPr>
        <w:t xml:space="preserve"> und </w:t>
      </w:r>
      <w:r w:rsidR="00CF7DB9" w:rsidRPr="006666C2">
        <w:rPr>
          <w:rFonts w:ascii="Arial" w:hAnsi="Arial"/>
        </w:rPr>
        <w:t xml:space="preserve">dürfen </w:t>
      </w:r>
      <w:r w:rsidR="00A83F28">
        <w:rPr>
          <w:rFonts w:ascii="Arial" w:hAnsi="Arial"/>
        </w:rPr>
        <w:t xml:space="preserve">max. in jener </w:t>
      </w:r>
      <w:r w:rsidR="00CF7DB9" w:rsidRPr="006666C2">
        <w:rPr>
          <w:rFonts w:ascii="Arial" w:hAnsi="Arial"/>
        </w:rPr>
        <w:t xml:space="preserve">Menge in den öffentlichen Mischwasserkanal eingeleitet werden, </w:t>
      </w:r>
      <w:r w:rsidR="00CF7DB9">
        <w:rPr>
          <w:rFonts w:ascii="Arial" w:hAnsi="Arial"/>
        </w:rPr>
        <w:t>die in den wasserrechtlich bewilligten Projekten der öffent</w:t>
      </w:r>
      <w:r w:rsidR="00CF7DB9">
        <w:rPr>
          <w:rFonts w:ascii="Arial" w:hAnsi="Arial"/>
        </w:rPr>
        <w:softHyphen/>
        <w:t xml:space="preserve">lichen Kanalisationsanlage </w:t>
      </w:r>
      <w:r w:rsidR="00A83F28">
        <w:rPr>
          <w:rFonts w:ascii="Arial" w:hAnsi="Arial"/>
        </w:rPr>
        <w:t xml:space="preserve">zu Grunde </w:t>
      </w:r>
      <w:r w:rsidR="00FF0DB6">
        <w:rPr>
          <w:rFonts w:ascii="Arial" w:hAnsi="Arial"/>
        </w:rPr>
        <w:t>gelegt wurde</w:t>
      </w:r>
      <w:r w:rsidR="00A83F28">
        <w:rPr>
          <w:rFonts w:ascii="Arial" w:hAnsi="Arial"/>
        </w:rPr>
        <w:t xml:space="preserve"> (Berücksichtigung von </w:t>
      </w:r>
      <w:r w:rsidR="00CF7DB9">
        <w:rPr>
          <w:rFonts w:ascii="Arial" w:hAnsi="Arial"/>
        </w:rPr>
        <w:t xml:space="preserve">Einzugsflächen </w:t>
      </w:r>
      <w:r w:rsidR="00A83F28">
        <w:rPr>
          <w:rFonts w:ascii="Arial" w:hAnsi="Arial"/>
        </w:rPr>
        <w:t xml:space="preserve">und </w:t>
      </w:r>
      <w:r w:rsidR="00CF7DB9">
        <w:rPr>
          <w:rFonts w:ascii="Arial" w:hAnsi="Arial"/>
        </w:rPr>
        <w:t>angesetzten Abflussbeiwerte</w:t>
      </w:r>
      <w:r w:rsidR="00A83F28">
        <w:rPr>
          <w:rFonts w:ascii="Arial" w:hAnsi="Arial"/>
        </w:rPr>
        <w:t>n)</w:t>
      </w:r>
      <w:r w:rsidR="00CF7DB9">
        <w:rPr>
          <w:rFonts w:ascii="Arial" w:hAnsi="Arial"/>
        </w:rPr>
        <w:t>.</w:t>
      </w:r>
      <w:r w:rsidR="00A6109F">
        <w:rPr>
          <w:rFonts w:ascii="Arial" w:hAnsi="Arial"/>
        </w:rPr>
        <w:t xml:space="preserve"> </w:t>
      </w:r>
    </w:p>
    <w:p w14:paraId="0FB784FF" w14:textId="77777777" w:rsidR="00A60814" w:rsidRPr="00A60814" w:rsidRDefault="00A60814" w:rsidP="00AC413D">
      <w:pPr>
        <w:pStyle w:val="Listenabsatz"/>
        <w:ind w:left="862"/>
        <w:rPr>
          <w:rFonts w:ascii="Arial" w:hAnsi="Arial"/>
          <w:i/>
        </w:rPr>
      </w:pPr>
      <w:r w:rsidRPr="00A60814">
        <w:rPr>
          <w:rFonts w:ascii="Arial" w:hAnsi="Arial"/>
          <w:i/>
        </w:rPr>
        <w:t xml:space="preserve">Hinweis: </w:t>
      </w:r>
    </w:p>
    <w:p w14:paraId="0E75D221" w14:textId="77777777" w:rsidR="0030383A" w:rsidRPr="00AC413D" w:rsidRDefault="00A6109F" w:rsidP="00AC413D">
      <w:pPr>
        <w:pStyle w:val="Listenabsatz"/>
        <w:ind w:left="862"/>
        <w:rPr>
          <w:rFonts w:ascii="Arial" w:hAnsi="Arial"/>
          <w:i/>
        </w:rPr>
      </w:pPr>
      <w:r w:rsidRPr="00AC413D">
        <w:rPr>
          <w:rFonts w:ascii="Arial" w:hAnsi="Arial"/>
          <w:i/>
        </w:rPr>
        <w:t xml:space="preserve">Die max. mögliche </w:t>
      </w:r>
      <w:r w:rsidR="00A14D15" w:rsidRPr="00A14D15">
        <w:rPr>
          <w:rFonts w:ascii="Arial" w:hAnsi="Arial"/>
          <w:i/>
        </w:rPr>
        <w:t>Einleit</w:t>
      </w:r>
      <w:r w:rsidR="004A66B7">
        <w:rPr>
          <w:rFonts w:ascii="Arial" w:hAnsi="Arial"/>
          <w:i/>
        </w:rPr>
        <w:t>e</w:t>
      </w:r>
      <w:r w:rsidR="00A14D15" w:rsidRPr="00A14D15">
        <w:rPr>
          <w:rFonts w:ascii="Arial" w:hAnsi="Arial"/>
          <w:i/>
        </w:rPr>
        <w:t xml:space="preserve">menge </w:t>
      </w:r>
      <w:r w:rsidR="00A60814">
        <w:rPr>
          <w:rFonts w:ascii="Arial" w:hAnsi="Arial"/>
          <w:i/>
        </w:rPr>
        <w:t>ist</w:t>
      </w:r>
      <w:r w:rsidRPr="00AC413D">
        <w:rPr>
          <w:rFonts w:ascii="Arial" w:hAnsi="Arial"/>
          <w:i/>
        </w:rPr>
        <w:t xml:space="preserve"> im Rahmen des Baubewilligungs</w:t>
      </w:r>
      <w:r w:rsidR="00A60814">
        <w:rPr>
          <w:rFonts w:ascii="Arial" w:hAnsi="Arial"/>
          <w:i/>
        </w:rPr>
        <w:softHyphen/>
      </w:r>
      <w:r w:rsidRPr="00AC413D">
        <w:rPr>
          <w:rFonts w:ascii="Arial" w:hAnsi="Arial"/>
          <w:i/>
        </w:rPr>
        <w:t>ver</w:t>
      </w:r>
      <w:r w:rsidR="00A60814">
        <w:rPr>
          <w:rFonts w:ascii="Arial" w:hAnsi="Arial"/>
          <w:i/>
        </w:rPr>
        <w:softHyphen/>
      </w:r>
      <w:r w:rsidRPr="00AC413D">
        <w:rPr>
          <w:rFonts w:ascii="Arial" w:hAnsi="Arial"/>
          <w:i/>
        </w:rPr>
        <w:t xml:space="preserve">fahrens durch die Baubehörde </w:t>
      </w:r>
      <w:r w:rsidR="00A60814" w:rsidRPr="00AC413D">
        <w:rPr>
          <w:rFonts w:ascii="Arial" w:hAnsi="Arial"/>
          <w:i/>
        </w:rPr>
        <w:t>(z.B. im Bewilligungsbescheid) bekannt</w:t>
      </w:r>
      <w:r w:rsidR="00A60814">
        <w:rPr>
          <w:rFonts w:ascii="Arial" w:hAnsi="Arial"/>
          <w:i/>
        </w:rPr>
        <w:t xml:space="preserve"> </w:t>
      </w:r>
      <w:r w:rsidR="00A60814" w:rsidRPr="00AC413D">
        <w:rPr>
          <w:rFonts w:ascii="Arial" w:hAnsi="Arial"/>
          <w:i/>
        </w:rPr>
        <w:t>zu</w:t>
      </w:r>
      <w:r w:rsidR="00A60814">
        <w:rPr>
          <w:rFonts w:ascii="Arial" w:hAnsi="Arial"/>
          <w:i/>
        </w:rPr>
        <w:t xml:space="preserve"> </w:t>
      </w:r>
      <w:r w:rsidR="00A60814" w:rsidRPr="00AC413D">
        <w:rPr>
          <w:rFonts w:ascii="Arial" w:hAnsi="Arial"/>
          <w:i/>
        </w:rPr>
        <w:t>geben</w:t>
      </w:r>
      <w:r w:rsidRPr="00AC413D">
        <w:rPr>
          <w:rFonts w:ascii="Arial" w:hAnsi="Arial"/>
          <w:i/>
        </w:rPr>
        <w:t>.</w:t>
      </w:r>
    </w:p>
    <w:p w14:paraId="590AE4E6" w14:textId="77777777" w:rsidR="0030383A" w:rsidRPr="008241D7" w:rsidRDefault="0030383A" w:rsidP="0030383A">
      <w:pPr>
        <w:ind w:left="502"/>
        <w:rPr>
          <w:rFonts w:ascii="Arial" w:hAnsi="Arial"/>
        </w:rPr>
      </w:pPr>
    </w:p>
    <w:p w14:paraId="11FC2C24" w14:textId="77777777" w:rsidR="0030383A" w:rsidRPr="008241D7" w:rsidRDefault="0030383A" w:rsidP="0030383A">
      <w:pPr>
        <w:ind w:left="502"/>
        <w:rPr>
          <w:rFonts w:ascii="Arial" w:hAnsi="Arial"/>
          <w:u w:val="single"/>
        </w:rPr>
      </w:pPr>
      <w:r>
        <w:rPr>
          <w:rFonts w:ascii="Arial" w:hAnsi="Arial"/>
          <w:u w:val="single"/>
        </w:rPr>
        <w:t xml:space="preserve">Bei einem </w:t>
      </w:r>
      <w:r w:rsidRPr="008241D7">
        <w:rPr>
          <w:rFonts w:ascii="Arial" w:hAnsi="Arial"/>
          <w:u w:val="single"/>
        </w:rPr>
        <w:t>Trennsystem</w:t>
      </w:r>
      <w:r w:rsidR="00A83F28">
        <w:rPr>
          <w:rFonts w:ascii="Arial" w:hAnsi="Arial"/>
          <w:u w:val="single"/>
        </w:rPr>
        <w:t xml:space="preserve"> (Schmutz- und Regenwasserkanal)</w:t>
      </w:r>
      <w:r w:rsidRPr="008241D7">
        <w:rPr>
          <w:rFonts w:ascii="Arial" w:hAnsi="Arial"/>
          <w:u w:val="single"/>
        </w:rPr>
        <w:t>:</w:t>
      </w:r>
    </w:p>
    <w:p w14:paraId="123619BA" w14:textId="77777777" w:rsidR="008B79F2" w:rsidRPr="008241D7" w:rsidRDefault="0030383A" w:rsidP="00AC413D">
      <w:pPr>
        <w:pStyle w:val="Listenabsatz"/>
        <w:numPr>
          <w:ilvl w:val="0"/>
          <w:numId w:val="28"/>
        </w:numPr>
        <w:rPr>
          <w:rFonts w:ascii="Arial" w:hAnsi="Arial"/>
        </w:rPr>
      </w:pPr>
      <w:r w:rsidRPr="008241D7">
        <w:rPr>
          <w:rFonts w:ascii="Arial" w:hAnsi="Arial"/>
        </w:rPr>
        <w:t>Drainagewässer, Brunnenüberwässer,</w:t>
      </w:r>
      <w:r>
        <w:rPr>
          <w:rFonts w:ascii="Arial" w:hAnsi="Arial"/>
        </w:rPr>
        <w:t xml:space="preserve"> Quell</w:t>
      </w:r>
      <w:r w:rsidRPr="008241D7">
        <w:rPr>
          <w:rFonts w:ascii="Arial" w:hAnsi="Arial"/>
        </w:rPr>
        <w:t>wässer und Niederschlags</w:t>
      </w:r>
      <w:r w:rsidR="008B79F2">
        <w:rPr>
          <w:rFonts w:ascii="Arial" w:hAnsi="Arial"/>
        </w:rPr>
        <w:softHyphen/>
      </w:r>
      <w:r w:rsidRPr="008241D7">
        <w:rPr>
          <w:rFonts w:ascii="Arial" w:hAnsi="Arial"/>
        </w:rPr>
        <w:t>wässer dürfen nicht in den Schmutzwasserkanal eingeleitet werden.</w:t>
      </w:r>
    </w:p>
    <w:p w14:paraId="4085B456" w14:textId="77AEFBFF" w:rsidR="008B79F2" w:rsidRDefault="0030383A" w:rsidP="00AC413D">
      <w:pPr>
        <w:pStyle w:val="Listenabsatz"/>
        <w:numPr>
          <w:ilvl w:val="0"/>
          <w:numId w:val="28"/>
        </w:numPr>
        <w:spacing w:after="60"/>
        <w:ind w:hanging="357"/>
        <w:contextualSpacing w:val="0"/>
        <w:rPr>
          <w:rFonts w:ascii="Arial" w:hAnsi="Arial"/>
        </w:rPr>
      </w:pPr>
      <w:r w:rsidRPr="00AC413D">
        <w:rPr>
          <w:rFonts w:ascii="Arial" w:hAnsi="Arial"/>
        </w:rPr>
        <w:t xml:space="preserve">Nicht oder nur gering verunreinigte </w:t>
      </w:r>
      <w:r w:rsidR="008B79F2" w:rsidRPr="00AC413D">
        <w:rPr>
          <w:rFonts w:ascii="Arial" w:hAnsi="Arial"/>
        </w:rPr>
        <w:t>Niederschlagswässer von Dachflächen und sonstigen befestigten Flächen</w:t>
      </w:r>
      <w:r w:rsidR="008B79F2" w:rsidRPr="00AC413D" w:rsidDel="008B79F2">
        <w:rPr>
          <w:rFonts w:ascii="Arial" w:hAnsi="Arial"/>
        </w:rPr>
        <w:t xml:space="preserve"> </w:t>
      </w:r>
      <w:r w:rsidR="008B79F2" w:rsidRPr="00AC413D">
        <w:rPr>
          <w:rFonts w:ascii="Arial" w:hAnsi="Arial"/>
        </w:rPr>
        <w:t xml:space="preserve">sind - </w:t>
      </w:r>
      <w:r w:rsidRPr="00AC413D">
        <w:rPr>
          <w:rFonts w:ascii="Arial" w:hAnsi="Arial"/>
        </w:rPr>
        <w:t xml:space="preserve">soweit wie möglich </w:t>
      </w:r>
      <w:r w:rsidR="008B79F2" w:rsidRPr="00AC413D">
        <w:rPr>
          <w:rFonts w:ascii="Arial" w:hAnsi="Arial"/>
        </w:rPr>
        <w:t xml:space="preserve">- </w:t>
      </w:r>
      <w:r w:rsidRPr="00AC413D">
        <w:rPr>
          <w:rFonts w:ascii="Arial" w:hAnsi="Arial"/>
        </w:rPr>
        <w:t>dem natür</w:t>
      </w:r>
      <w:r w:rsidR="008B79F2">
        <w:rPr>
          <w:rFonts w:ascii="Arial" w:hAnsi="Arial"/>
        </w:rPr>
        <w:softHyphen/>
      </w:r>
      <w:r w:rsidRPr="00AC413D">
        <w:rPr>
          <w:rFonts w:ascii="Arial" w:hAnsi="Arial"/>
        </w:rPr>
        <w:t>lichen ober- und unterirdischen Abflussgeschehen zu überlassen</w:t>
      </w:r>
      <w:r w:rsidR="008B79F2" w:rsidRPr="00AC413D">
        <w:rPr>
          <w:rFonts w:ascii="Arial" w:hAnsi="Arial"/>
        </w:rPr>
        <w:t xml:space="preserve"> und dürfen </w:t>
      </w:r>
      <w:r w:rsidR="00A83F28">
        <w:rPr>
          <w:rFonts w:ascii="Arial" w:hAnsi="Arial"/>
        </w:rPr>
        <w:t xml:space="preserve">max. in jener </w:t>
      </w:r>
      <w:r w:rsidR="00A83F28" w:rsidRPr="006666C2">
        <w:rPr>
          <w:rFonts w:ascii="Arial" w:hAnsi="Arial"/>
        </w:rPr>
        <w:t xml:space="preserve">Menge in den öffentlichen </w:t>
      </w:r>
      <w:r w:rsidR="00762952">
        <w:rPr>
          <w:rFonts w:ascii="Arial" w:hAnsi="Arial"/>
        </w:rPr>
        <w:t>Regen</w:t>
      </w:r>
      <w:r w:rsidR="00A83F28" w:rsidRPr="006666C2">
        <w:rPr>
          <w:rFonts w:ascii="Arial" w:hAnsi="Arial"/>
        </w:rPr>
        <w:t xml:space="preserve">wasserkanal eingeleitet werden, </w:t>
      </w:r>
      <w:r w:rsidR="00A83F28">
        <w:rPr>
          <w:rFonts w:ascii="Arial" w:hAnsi="Arial"/>
        </w:rPr>
        <w:t>die in den wasserrechtlich bewilligten Projekten der öffent</w:t>
      </w:r>
      <w:r w:rsidR="00A83F28">
        <w:rPr>
          <w:rFonts w:ascii="Arial" w:hAnsi="Arial"/>
        </w:rPr>
        <w:softHyphen/>
        <w:t xml:space="preserve">lichen Kanalisationsanlage zu Grunde </w:t>
      </w:r>
      <w:r w:rsidR="00B05BB2">
        <w:rPr>
          <w:rFonts w:ascii="Arial" w:hAnsi="Arial"/>
        </w:rPr>
        <w:t>gelegt wurde</w:t>
      </w:r>
      <w:r w:rsidR="00A83F28">
        <w:rPr>
          <w:rFonts w:ascii="Arial" w:hAnsi="Arial"/>
        </w:rPr>
        <w:t xml:space="preserve"> (Berücksichtigung von Einzugsflächen und angesetzten Abflussbeiwerten)</w:t>
      </w:r>
      <w:r w:rsidR="008B79F2" w:rsidRPr="00AC413D">
        <w:rPr>
          <w:rFonts w:ascii="Arial" w:hAnsi="Arial"/>
        </w:rPr>
        <w:t>.</w:t>
      </w:r>
      <w:r w:rsidR="00A60814">
        <w:rPr>
          <w:rFonts w:ascii="Arial" w:hAnsi="Arial"/>
        </w:rPr>
        <w:t xml:space="preserve"> </w:t>
      </w:r>
      <w:bookmarkStart w:id="0" w:name="_GoBack"/>
      <w:bookmarkEnd w:id="0"/>
    </w:p>
    <w:p w14:paraId="646410D2" w14:textId="77777777" w:rsidR="00A60814" w:rsidRPr="00AC413D" w:rsidRDefault="00A60814" w:rsidP="00AC413D">
      <w:pPr>
        <w:pStyle w:val="Listenabsatz"/>
        <w:ind w:left="862"/>
        <w:rPr>
          <w:rFonts w:ascii="Arial" w:hAnsi="Arial"/>
          <w:i/>
        </w:rPr>
      </w:pPr>
      <w:r w:rsidRPr="00AC413D">
        <w:rPr>
          <w:rFonts w:ascii="Arial" w:hAnsi="Arial"/>
          <w:i/>
        </w:rPr>
        <w:lastRenderedPageBreak/>
        <w:t xml:space="preserve">Hinweis: </w:t>
      </w:r>
    </w:p>
    <w:p w14:paraId="6DE6305D" w14:textId="77777777" w:rsidR="00A60814" w:rsidRPr="00AC413D" w:rsidRDefault="00A60814" w:rsidP="00AC413D">
      <w:pPr>
        <w:pStyle w:val="Listenabsatz"/>
        <w:ind w:left="862"/>
        <w:rPr>
          <w:rFonts w:ascii="Arial" w:hAnsi="Arial"/>
          <w:i/>
        </w:rPr>
      </w:pPr>
      <w:r w:rsidRPr="00AC413D">
        <w:rPr>
          <w:rFonts w:ascii="Arial" w:hAnsi="Arial"/>
          <w:i/>
        </w:rPr>
        <w:t xml:space="preserve">Die max. mögliche </w:t>
      </w:r>
      <w:r w:rsidR="00A14D15" w:rsidRPr="00A14D15">
        <w:rPr>
          <w:rFonts w:ascii="Arial" w:hAnsi="Arial"/>
          <w:i/>
        </w:rPr>
        <w:t>Einleit</w:t>
      </w:r>
      <w:r w:rsidR="004A66B7">
        <w:rPr>
          <w:rFonts w:ascii="Arial" w:hAnsi="Arial"/>
          <w:i/>
        </w:rPr>
        <w:t>e</w:t>
      </w:r>
      <w:r w:rsidR="00A14D15" w:rsidRPr="00A14D15">
        <w:rPr>
          <w:rFonts w:ascii="Arial" w:hAnsi="Arial"/>
          <w:i/>
        </w:rPr>
        <w:t xml:space="preserve">menge </w:t>
      </w:r>
      <w:r w:rsidRPr="00AC413D">
        <w:rPr>
          <w:rFonts w:ascii="Arial" w:hAnsi="Arial"/>
          <w:i/>
        </w:rPr>
        <w:t>ist im Rahmen des Baubewilligungs</w:t>
      </w:r>
      <w:r w:rsidRPr="00AC413D">
        <w:rPr>
          <w:rFonts w:ascii="Arial" w:hAnsi="Arial"/>
          <w:i/>
        </w:rPr>
        <w:softHyphen/>
        <w:t>ver</w:t>
      </w:r>
      <w:r w:rsidRPr="00AC413D">
        <w:rPr>
          <w:rFonts w:ascii="Arial" w:hAnsi="Arial"/>
          <w:i/>
        </w:rPr>
        <w:softHyphen/>
        <w:t>fahrens durch die Baubehörde (z.B. im Bewilligungsbescheid) bekannt zu geben.</w:t>
      </w:r>
    </w:p>
    <w:p w14:paraId="32DA4517" w14:textId="77777777" w:rsidR="00A60814" w:rsidRPr="00AC413D" w:rsidRDefault="00A60814" w:rsidP="00AC413D">
      <w:pPr>
        <w:pStyle w:val="Listenabsatz"/>
        <w:ind w:left="862"/>
        <w:rPr>
          <w:rFonts w:ascii="Arial" w:hAnsi="Arial"/>
        </w:rPr>
      </w:pPr>
    </w:p>
    <w:p w14:paraId="7A994D02" w14:textId="77777777" w:rsidR="008B79F2" w:rsidRPr="008241D7" w:rsidRDefault="008B79F2" w:rsidP="008B79F2">
      <w:pPr>
        <w:ind w:left="502"/>
        <w:rPr>
          <w:rFonts w:ascii="Arial" w:hAnsi="Arial"/>
          <w:u w:val="single"/>
        </w:rPr>
      </w:pPr>
      <w:r>
        <w:rPr>
          <w:rFonts w:ascii="Arial" w:hAnsi="Arial"/>
          <w:u w:val="single"/>
        </w:rPr>
        <w:t>Bei einer ausschließlichen Schmutzwasserkanalisation</w:t>
      </w:r>
      <w:r w:rsidRPr="008241D7">
        <w:rPr>
          <w:rFonts w:ascii="Arial" w:hAnsi="Arial"/>
          <w:u w:val="single"/>
        </w:rPr>
        <w:t>:</w:t>
      </w:r>
    </w:p>
    <w:p w14:paraId="662C34C5" w14:textId="77777777" w:rsidR="008B79F2" w:rsidRDefault="008B79F2" w:rsidP="008B79F2">
      <w:pPr>
        <w:pStyle w:val="Listenabsatz"/>
        <w:numPr>
          <w:ilvl w:val="0"/>
          <w:numId w:val="28"/>
        </w:numPr>
        <w:rPr>
          <w:rFonts w:ascii="Arial" w:hAnsi="Arial"/>
        </w:rPr>
      </w:pPr>
      <w:r w:rsidRPr="008241D7">
        <w:rPr>
          <w:rFonts w:ascii="Arial" w:hAnsi="Arial"/>
        </w:rPr>
        <w:t>Drainagewässer, Brunnenüberwässer,</w:t>
      </w:r>
      <w:r>
        <w:rPr>
          <w:rFonts w:ascii="Arial" w:hAnsi="Arial"/>
        </w:rPr>
        <w:t xml:space="preserve"> Quell</w:t>
      </w:r>
      <w:r w:rsidRPr="008241D7">
        <w:rPr>
          <w:rFonts w:ascii="Arial" w:hAnsi="Arial"/>
        </w:rPr>
        <w:t>wässer und Niederschlags</w:t>
      </w:r>
      <w:r>
        <w:rPr>
          <w:rFonts w:ascii="Arial" w:hAnsi="Arial"/>
        </w:rPr>
        <w:softHyphen/>
      </w:r>
      <w:r w:rsidRPr="008241D7">
        <w:rPr>
          <w:rFonts w:ascii="Arial" w:hAnsi="Arial"/>
        </w:rPr>
        <w:t>wässer dürfen nicht in den Schmutzwasserkanal eingeleitet werden.</w:t>
      </w:r>
    </w:p>
    <w:p w14:paraId="48F14AE6" w14:textId="77777777" w:rsidR="0055769F" w:rsidRPr="00AC413D" w:rsidRDefault="008B79F2" w:rsidP="00AC413D">
      <w:pPr>
        <w:pStyle w:val="Listenabsatz"/>
        <w:numPr>
          <w:ilvl w:val="0"/>
          <w:numId w:val="28"/>
        </w:numPr>
        <w:rPr>
          <w:rFonts w:ascii="Arial" w:hAnsi="Arial"/>
        </w:rPr>
      </w:pPr>
      <w:r w:rsidRPr="00AC413D">
        <w:rPr>
          <w:rFonts w:ascii="Arial" w:hAnsi="Arial"/>
        </w:rPr>
        <w:t>Nicht oder nur gering verunreinigte Niederschlagswässer von Dachflächen und sonstigen befestigten Flächen</w:t>
      </w:r>
      <w:r w:rsidRPr="00AC413D" w:rsidDel="008B79F2">
        <w:rPr>
          <w:rFonts w:ascii="Arial" w:hAnsi="Arial"/>
        </w:rPr>
        <w:t xml:space="preserve"> </w:t>
      </w:r>
      <w:r w:rsidRPr="00AC413D">
        <w:rPr>
          <w:rFonts w:ascii="Arial" w:hAnsi="Arial"/>
        </w:rPr>
        <w:t>sind dem natür</w:t>
      </w:r>
      <w:r w:rsidRPr="00AC413D">
        <w:rPr>
          <w:rFonts w:ascii="Arial" w:hAnsi="Arial"/>
        </w:rPr>
        <w:softHyphen/>
        <w:t>lichen ober- und unterirdischen Abflussgeschehen zu überlassen.</w:t>
      </w:r>
    </w:p>
    <w:p w14:paraId="6BD33185" w14:textId="77777777" w:rsidR="0055769F" w:rsidRDefault="0055769F" w:rsidP="0055769F">
      <w:pPr>
        <w:ind w:left="540"/>
        <w:rPr>
          <w:rFonts w:ascii="Arial" w:hAnsi="Arial"/>
        </w:rPr>
      </w:pPr>
    </w:p>
    <w:p w14:paraId="201F9E99" w14:textId="77777777" w:rsidR="008B79F2" w:rsidRPr="00AC413D" w:rsidRDefault="008B79F2" w:rsidP="00AC413D">
      <w:pPr>
        <w:ind w:left="502"/>
        <w:rPr>
          <w:rFonts w:ascii="Arial" w:hAnsi="Arial"/>
          <w:u w:val="single"/>
        </w:rPr>
      </w:pPr>
      <w:r w:rsidRPr="00AC413D">
        <w:rPr>
          <w:rFonts w:ascii="Arial" w:hAnsi="Arial"/>
          <w:u w:val="single"/>
        </w:rPr>
        <w:t>Bei dezentralen Rückhaltemaßnahmen für Niederschlagswasser:</w:t>
      </w:r>
    </w:p>
    <w:p w14:paraId="781420FB" w14:textId="77777777" w:rsidR="00A83F28" w:rsidRDefault="0030383A" w:rsidP="008B79F2">
      <w:pPr>
        <w:pStyle w:val="Listenabsatz"/>
        <w:numPr>
          <w:ilvl w:val="0"/>
          <w:numId w:val="28"/>
        </w:numPr>
        <w:rPr>
          <w:rFonts w:ascii="Arial" w:hAnsi="Arial"/>
        </w:rPr>
      </w:pPr>
      <w:r w:rsidRPr="00AC413D">
        <w:rPr>
          <w:rFonts w:ascii="Arial" w:hAnsi="Arial"/>
        </w:rPr>
        <w:t xml:space="preserve">Im Siedlungsbereich </w:t>
      </w:r>
      <w:r w:rsidR="008B79F2" w:rsidRPr="008B79F2">
        <w:rPr>
          <w:rFonts w:ascii="Arial" w:hAnsi="Arial"/>
        </w:rPr>
        <w:t xml:space="preserve">/ in der Ortschaft …. </w:t>
      </w:r>
      <w:r w:rsidRPr="00AC413D">
        <w:rPr>
          <w:rFonts w:ascii="Arial" w:hAnsi="Arial"/>
        </w:rPr>
        <w:t xml:space="preserve">müssen die an den öffentlichen </w:t>
      </w:r>
      <w:r w:rsidR="00AC682E" w:rsidRPr="00AC413D">
        <w:rPr>
          <w:rFonts w:ascii="Arial" w:hAnsi="Arial"/>
        </w:rPr>
        <w:t>Niederschlags</w:t>
      </w:r>
      <w:r w:rsidRPr="00AC413D">
        <w:rPr>
          <w:rFonts w:ascii="Arial" w:hAnsi="Arial"/>
        </w:rPr>
        <w:t xml:space="preserve">wasser- bzw. Mischwasserkanal angeschlossenen Objekte für die </w:t>
      </w:r>
      <w:r w:rsidR="007C26FA" w:rsidRPr="00AC413D">
        <w:rPr>
          <w:rFonts w:ascii="Arial" w:hAnsi="Arial"/>
        </w:rPr>
        <w:t>abzuleitenden</w:t>
      </w:r>
      <w:r w:rsidRPr="00AC413D">
        <w:rPr>
          <w:rFonts w:ascii="Arial" w:hAnsi="Arial"/>
        </w:rPr>
        <w:t xml:space="preserve"> </w:t>
      </w:r>
      <w:r w:rsidR="00AC682E" w:rsidRPr="00AC413D">
        <w:rPr>
          <w:rFonts w:ascii="Arial" w:hAnsi="Arial"/>
        </w:rPr>
        <w:t>Niederschlags</w:t>
      </w:r>
      <w:r w:rsidRPr="00AC413D">
        <w:rPr>
          <w:rFonts w:ascii="Arial" w:hAnsi="Arial"/>
        </w:rPr>
        <w:t xml:space="preserve">wässer Rückhaltemaßnahmen in Form von </w:t>
      </w:r>
      <w:r w:rsidR="004E0F36" w:rsidRPr="00AC413D">
        <w:rPr>
          <w:rFonts w:ascii="Arial" w:hAnsi="Arial"/>
        </w:rPr>
        <w:t>dezentralen Retentionsanlagen</w:t>
      </w:r>
      <w:r w:rsidR="00A83F28">
        <w:rPr>
          <w:rFonts w:ascii="Arial" w:hAnsi="Arial"/>
        </w:rPr>
        <w:t xml:space="preserve"> vorsehen, wobei hier folgende Vorgaben zu beachten sind:</w:t>
      </w:r>
    </w:p>
    <w:p w14:paraId="37422F60" w14:textId="77777777" w:rsidR="005D7E75" w:rsidRDefault="00A83F28" w:rsidP="005D7E75">
      <w:pPr>
        <w:pStyle w:val="Listenabsatz"/>
        <w:numPr>
          <w:ilvl w:val="0"/>
          <w:numId w:val="34"/>
        </w:numPr>
        <w:ind w:left="1418"/>
        <w:rPr>
          <w:rFonts w:ascii="Arial" w:hAnsi="Arial"/>
        </w:rPr>
      </w:pPr>
      <w:r>
        <w:rPr>
          <w:rFonts w:ascii="Arial" w:hAnsi="Arial"/>
        </w:rPr>
        <w:t xml:space="preserve">Retentionsvolumen </w:t>
      </w:r>
      <w:r w:rsidR="005D7E75" w:rsidRPr="00642BED">
        <w:rPr>
          <w:rFonts w:ascii="Arial" w:hAnsi="Arial"/>
        </w:rPr>
        <w:t>(z.B. Regenspeicherbecken oder Regen</w:t>
      </w:r>
      <w:r w:rsidR="005D7E75" w:rsidRPr="00642BED">
        <w:rPr>
          <w:rFonts w:ascii="Arial" w:hAnsi="Arial"/>
        </w:rPr>
        <w:softHyphen/>
        <w:t>speicherschächte</w:t>
      </w:r>
      <w:r w:rsidR="005D7E75">
        <w:rPr>
          <w:rFonts w:ascii="Arial" w:hAnsi="Arial"/>
        </w:rPr>
        <w:t>)</w:t>
      </w:r>
      <w:r w:rsidR="005D7E75" w:rsidRPr="00642BED">
        <w:rPr>
          <w:rFonts w:ascii="Arial" w:hAnsi="Arial"/>
        </w:rPr>
        <w:t xml:space="preserve"> in einer Größe von mind. 4 m</w:t>
      </w:r>
      <w:r w:rsidR="005D7E75" w:rsidRPr="00642BED">
        <w:rPr>
          <w:rFonts w:ascii="Arial" w:hAnsi="Arial"/>
          <w:vertAlign w:val="superscript"/>
        </w:rPr>
        <w:t>3</w:t>
      </w:r>
      <w:r w:rsidR="005D7E75" w:rsidRPr="00642BED">
        <w:rPr>
          <w:rFonts w:ascii="Arial" w:hAnsi="Arial"/>
        </w:rPr>
        <w:t xml:space="preserve"> pro 100 m</w:t>
      </w:r>
      <w:r w:rsidR="005D7E75" w:rsidRPr="00642BED">
        <w:rPr>
          <w:rFonts w:ascii="Arial" w:hAnsi="Arial"/>
          <w:vertAlign w:val="superscript"/>
        </w:rPr>
        <w:t>2</w:t>
      </w:r>
      <w:r w:rsidR="005D7E75" w:rsidRPr="00642BED">
        <w:rPr>
          <w:rFonts w:ascii="Arial" w:hAnsi="Arial"/>
        </w:rPr>
        <w:t xml:space="preserve"> angeschlossener versiegelter Fläche) </w:t>
      </w:r>
    </w:p>
    <w:p w14:paraId="012048D3" w14:textId="77777777" w:rsidR="00A83F28" w:rsidRPr="00407978" w:rsidRDefault="005D7E75" w:rsidP="00407978">
      <w:pPr>
        <w:pStyle w:val="Listenabsatz"/>
        <w:numPr>
          <w:ilvl w:val="0"/>
          <w:numId w:val="34"/>
        </w:numPr>
        <w:ind w:left="1418"/>
        <w:rPr>
          <w:rFonts w:ascii="Arial" w:hAnsi="Arial"/>
        </w:rPr>
      </w:pPr>
      <w:r w:rsidRPr="00407978">
        <w:rPr>
          <w:rFonts w:ascii="Arial" w:hAnsi="Arial"/>
        </w:rPr>
        <w:t xml:space="preserve">Drosselabfluss </w:t>
      </w:r>
      <w:r w:rsidRPr="00AC413D">
        <w:rPr>
          <w:rFonts w:ascii="Arial" w:hAnsi="Arial"/>
        </w:rPr>
        <w:t xml:space="preserve">max. …. l/s </w:t>
      </w:r>
      <w:r w:rsidRPr="00AC413D">
        <w:rPr>
          <w:rFonts w:ascii="Arial" w:hAnsi="Arial"/>
          <w:i/>
        </w:rPr>
        <w:t>(Vorschlag: 0,5 l/s pro 100 m² ange</w:t>
      </w:r>
      <w:r>
        <w:rPr>
          <w:rFonts w:ascii="Arial" w:hAnsi="Arial"/>
          <w:i/>
        </w:rPr>
        <w:softHyphen/>
      </w:r>
      <w:r w:rsidRPr="00AC413D">
        <w:rPr>
          <w:rFonts w:ascii="Arial" w:hAnsi="Arial"/>
          <w:i/>
        </w:rPr>
        <w:t>schlossener versiegelter Fläche bzw. bei Neubauten lt. Vorgabe im</w:t>
      </w:r>
      <w:r>
        <w:rPr>
          <w:rFonts w:ascii="Arial" w:hAnsi="Arial"/>
          <w:i/>
        </w:rPr>
        <w:t> </w:t>
      </w:r>
      <w:r w:rsidRPr="00AC413D">
        <w:rPr>
          <w:rFonts w:ascii="Arial" w:hAnsi="Arial"/>
          <w:i/>
        </w:rPr>
        <w:t>Baubescheid)</w:t>
      </w:r>
      <w:r w:rsidRPr="00AC413D">
        <w:rPr>
          <w:rFonts w:ascii="Arial" w:hAnsi="Arial"/>
        </w:rPr>
        <w:t xml:space="preserve"> </w:t>
      </w:r>
    </w:p>
    <w:p w14:paraId="4E967D0D" w14:textId="77777777" w:rsidR="00B150F7" w:rsidRPr="00AC413D" w:rsidRDefault="00B150F7" w:rsidP="00AC413D">
      <w:pPr>
        <w:rPr>
          <w:rFonts w:ascii="Arial" w:hAnsi="Arial"/>
        </w:rPr>
      </w:pPr>
    </w:p>
    <w:p w14:paraId="7E48309D" w14:textId="77777777" w:rsidR="00B150F7" w:rsidRPr="00AC413D" w:rsidRDefault="00B150F7" w:rsidP="00AC413D">
      <w:pPr>
        <w:ind w:left="862"/>
        <w:rPr>
          <w:rFonts w:ascii="Arial" w:hAnsi="Arial"/>
          <w:i/>
        </w:rPr>
      </w:pPr>
      <w:r w:rsidRPr="00AC413D">
        <w:rPr>
          <w:rFonts w:ascii="Arial" w:hAnsi="Arial"/>
          <w:i/>
        </w:rPr>
        <w:t xml:space="preserve">Hinweis: </w:t>
      </w:r>
    </w:p>
    <w:p w14:paraId="327DFAFC" w14:textId="77777777" w:rsidR="00913CED" w:rsidRDefault="00913CED" w:rsidP="00AC413D">
      <w:pPr>
        <w:pStyle w:val="Listenabsatz"/>
        <w:numPr>
          <w:ilvl w:val="0"/>
          <w:numId w:val="31"/>
        </w:numPr>
        <w:rPr>
          <w:rFonts w:ascii="Arial" w:hAnsi="Arial" w:cs="Arial"/>
          <w:i/>
        </w:rPr>
      </w:pPr>
      <w:r w:rsidRPr="00407978">
        <w:rPr>
          <w:rFonts w:ascii="Arial" w:hAnsi="Arial"/>
          <w:i/>
        </w:rPr>
        <w:t>Die</w:t>
      </w:r>
      <w:r w:rsidRPr="00AC413D">
        <w:rPr>
          <w:rFonts w:ascii="Arial" w:hAnsi="Arial" w:cs="Arial"/>
          <w:i/>
        </w:rPr>
        <w:t xml:space="preserve"> Form der Rückhaltemaßnahmen und die max. </w:t>
      </w:r>
      <w:bookmarkStart w:id="1" w:name="_Hlk138828083"/>
      <w:r w:rsidRPr="00AC413D">
        <w:rPr>
          <w:rFonts w:ascii="Arial" w:hAnsi="Arial" w:cs="Arial"/>
          <w:i/>
        </w:rPr>
        <w:t>Einleit</w:t>
      </w:r>
      <w:r w:rsidR="00A3775D">
        <w:rPr>
          <w:rFonts w:ascii="Arial" w:hAnsi="Arial" w:cs="Arial"/>
          <w:i/>
        </w:rPr>
        <w:t>e</w:t>
      </w:r>
      <w:r w:rsidRPr="00AC413D">
        <w:rPr>
          <w:rFonts w:ascii="Arial" w:hAnsi="Arial" w:cs="Arial"/>
          <w:i/>
        </w:rPr>
        <w:t xml:space="preserve">menge </w:t>
      </w:r>
      <w:bookmarkEnd w:id="1"/>
      <w:r w:rsidRPr="00AC413D">
        <w:rPr>
          <w:rFonts w:ascii="Arial" w:hAnsi="Arial" w:cs="Arial"/>
          <w:i/>
        </w:rPr>
        <w:t>von den einzelnen Objekten in den Niederschlags</w:t>
      </w:r>
      <w:r w:rsidRPr="00AC413D">
        <w:rPr>
          <w:rFonts w:ascii="Arial" w:hAnsi="Arial"/>
          <w:i/>
        </w:rPr>
        <w:t>wasser</w:t>
      </w:r>
      <w:r w:rsidRPr="00AC413D">
        <w:rPr>
          <w:rFonts w:ascii="Arial" w:hAnsi="Arial" w:cs="Arial"/>
          <w:i/>
        </w:rPr>
        <w:t xml:space="preserve"> - bzw. Mischwasser</w:t>
      </w:r>
      <w:r w:rsidR="004228EC">
        <w:rPr>
          <w:rFonts w:ascii="Arial" w:hAnsi="Arial" w:cs="Arial"/>
          <w:i/>
        </w:rPr>
        <w:softHyphen/>
      </w:r>
      <w:r w:rsidRPr="00AC413D">
        <w:rPr>
          <w:rFonts w:ascii="Arial" w:hAnsi="Arial" w:cs="Arial"/>
          <w:i/>
        </w:rPr>
        <w:t>kanal ist durch das</w:t>
      </w:r>
      <w:r w:rsidR="005D7E75">
        <w:rPr>
          <w:rFonts w:ascii="Arial" w:hAnsi="Arial" w:cs="Arial"/>
          <w:i/>
        </w:rPr>
        <w:t xml:space="preserve"> </w:t>
      </w:r>
      <w:r w:rsidRPr="00AC413D">
        <w:rPr>
          <w:rFonts w:ascii="Arial" w:hAnsi="Arial" w:cs="Arial"/>
          <w:i/>
        </w:rPr>
        <w:t>der wasserrechtlichen Bewilligung für die öffentliche Kanalisation zu Grunde liegende Projekt vorgegeben.</w:t>
      </w:r>
    </w:p>
    <w:p w14:paraId="26126A71" w14:textId="77777777" w:rsidR="00CC6702" w:rsidRPr="00AC413D" w:rsidRDefault="00CC6702" w:rsidP="006D06BD">
      <w:pPr>
        <w:pStyle w:val="Listenabsatz"/>
        <w:ind w:left="1222"/>
        <w:rPr>
          <w:rFonts w:ascii="Arial" w:hAnsi="Arial" w:cs="Arial"/>
          <w:i/>
        </w:rPr>
      </w:pPr>
    </w:p>
    <w:p w14:paraId="2B8A432C" w14:textId="5EC21E38" w:rsidR="004228EC" w:rsidRDefault="004228EC" w:rsidP="004228EC">
      <w:pPr>
        <w:pStyle w:val="Listenabsatz"/>
        <w:numPr>
          <w:ilvl w:val="0"/>
          <w:numId w:val="28"/>
        </w:numPr>
        <w:rPr>
          <w:rFonts w:ascii="Arial" w:hAnsi="Arial"/>
        </w:rPr>
      </w:pPr>
      <w:r w:rsidRPr="007358C7">
        <w:rPr>
          <w:rFonts w:ascii="Arial" w:hAnsi="Arial"/>
        </w:rPr>
        <w:t xml:space="preserve">Den </w:t>
      </w:r>
      <w:r w:rsidRPr="002B4DC2">
        <w:rPr>
          <w:rFonts w:ascii="Arial" w:hAnsi="Arial"/>
        </w:rPr>
        <w:t>Anschluss</w:t>
      </w:r>
      <w:r w:rsidR="0018645C" w:rsidRPr="002B4DC2">
        <w:rPr>
          <w:rFonts w:ascii="Arial" w:hAnsi="Arial"/>
        </w:rPr>
        <w:t>werbern</w:t>
      </w:r>
      <w:r w:rsidRPr="002B4DC2">
        <w:rPr>
          <w:rFonts w:ascii="Arial" w:hAnsi="Arial"/>
        </w:rPr>
        <w:t xml:space="preserve"> a</w:t>
      </w:r>
      <w:r w:rsidRPr="007358C7">
        <w:rPr>
          <w:rFonts w:ascii="Arial" w:hAnsi="Arial"/>
        </w:rPr>
        <w:t xml:space="preserve">n </w:t>
      </w:r>
      <w:r w:rsidR="002D3C2D">
        <w:rPr>
          <w:rFonts w:ascii="Arial" w:hAnsi="Arial"/>
        </w:rPr>
        <w:t xml:space="preserve">den </w:t>
      </w:r>
      <w:r w:rsidR="00E752D4">
        <w:rPr>
          <w:rFonts w:ascii="Arial" w:hAnsi="Arial"/>
        </w:rPr>
        <w:t>Regen</w:t>
      </w:r>
      <w:r w:rsidR="00E752D4" w:rsidRPr="007358C7">
        <w:rPr>
          <w:rFonts w:ascii="Arial" w:hAnsi="Arial"/>
        </w:rPr>
        <w:t xml:space="preserve">wasserkanal </w:t>
      </w:r>
      <w:r w:rsidRPr="007358C7">
        <w:rPr>
          <w:rFonts w:ascii="Arial" w:hAnsi="Arial"/>
        </w:rPr>
        <w:t>wird vo</w:t>
      </w:r>
      <w:r w:rsidR="005729DA">
        <w:rPr>
          <w:rFonts w:ascii="Arial" w:hAnsi="Arial"/>
        </w:rPr>
        <w:t xml:space="preserve">n </w:t>
      </w:r>
      <w:r w:rsidR="005729DA" w:rsidRPr="00086533">
        <w:rPr>
          <w:rFonts w:ascii="Arial" w:hAnsi="Arial"/>
        </w:rPr>
        <w:t xml:space="preserve">der Gemeinde </w:t>
      </w:r>
      <w:r w:rsidR="005729DA">
        <w:rPr>
          <w:rFonts w:ascii="Arial" w:hAnsi="Arial"/>
        </w:rPr>
        <w:t>/</w:t>
      </w:r>
      <w:r w:rsidR="005729DA" w:rsidRPr="00086533">
        <w:rPr>
          <w:rFonts w:ascii="Arial" w:hAnsi="Arial"/>
        </w:rPr>
        <w:t xml:space="preserve"> de</w:t>
      </w:r>
      <w:r w:rsidR="005729DA">
        <w:rPr>
          <w:rFonts w:ascii="Arial" w:hAnsi="Arial"/>
        </w:rPr>
        <w:t>m</w:t>
      </w:r>
      <w:r w:rsidR="005729DA" w:rsidRPr="00086533">
        <w:rPr>
          <w:rFonts w:ascii="Arial" w:hAnsi="Arial"/>
        </w:rPr>
        <w:t xml:space="preserve"> Verband</w:t>
      </w:r>
      <w:r w:rsidR="005729DA">
        <w:rPr>
          <w:rFonts w:ascii="Arial" w:hAnsi="Arial"/>
        </w:rPr>
        <w:t xml:space="preserve"> </w:t>
      </w:r>
      <w:r w:rsidR="005729DA" w:rsidRPr="00086533">
        <w:rPr>
          <w:rFonts w:ascii="Arial" w:hAnsi="Arial"/>
        </w:rPr>
        <w:t>als Kanalisationsunter</w:t>
      </w:r>
      <w:r w:rsidR="005729DA" w:rsidRPr="00086533">
        <w:rPr>
          <w:rFonts w:ascii="Arial" w:hAnsi="Arial"/>
        </w:rPr>
        <w:softHyphen/>
        <w:t xml:space="preserve">nehmen </w:t>
      </w:r>
      <w:r w:rsidRPr="007358C7">
        <w:rPr>
          <w:rFonts w:ascii="Arial" w:hAnsi="Arial"/>
        </w:rPr>
        <w:t>jeweils ein Typen</w:t>
      </w:r>
      <w:r w:rsidR="0018645C">
        <w:rPr>
          <w:rFonts w:ascii="Arial" w:hAnsi="Arial"/>
        </w:rPr>
        <w:softHyphen/>
      </w:r>
      <w:r w:rsidRPr="007358C7">
        <w:rPr>
          <w:rFonts w:ascii="Arial" w:hAnsi="Arial"/>
        </w:rPr>
        <w:t>plan hinsichtlich der möglichen Ausführung der dezentralen Retentions</w:t>
      </w:r>
      <w:r w:rsidR="0018645C">
        <w:rPr>
          <w:rFonts w:ascii="Arial" w:hAnsi="Arial"/>
        </w:rPr>
        <w:softHyphen/>
      </w:r>
      <w:r w:rsidRPr="007358C7">
        <w:rPr>
          <w:rFonts w:ascii="Arial" w:hAnsi="Arial"/>
        </w:rPr>
        <w:t xml:space="preserve">anlage übergeben. </w:t>
      </w:r>
    </w:p>
    <w:p w14:paraId="723FCBD1" w14:textId="77777777" w:rsidR="00913CED" w:rsidRDefault="005729DA" w:rsidP="00B150F7">
      <w:pPr>
        <w:pStyle w:val="Listenabsatz"/>
        <w:numPr>
          <w:ilvl w:val="0"/>
          <w:numId w:val="28"/>
        </w:numPr>
        <w:rPr>
          <w:rFonts w:ascii="Arial" w:hAnsi="Arial"/>
        </w:rPr>
      </w:pPr>
      <w:r>
        <w:rPr>
          <w:rFonts w:ascii="Arial" w:hAnsi="Arial"/>
        </w:rPr>
        <w:t>Das</w:t>
      </w:r>
      <w:r w:rsidRPr="00086533">
        <w:rPr>
          <w:rFonts w:ascii="Arial" w:hAnsi="Arial"/>
        </w:rPr>
        <w:t xml:space="preserve"> Kanalisationsunter</w:t>
      </w:r>
      <w:r w:rsidRPr="00086533">
        <w:rPr>
          <w:rFonts w:ascii="Arial" w:hAnsi="Arial"/>
        </w:rPr>
        <w:softHyphen/>
        <w:t xml:space="preserve">nehmen </w:t>
      </w:r>
      <w:r w:rsidR="00B150F7">
        <w:rPr>
          <w:rFonts w:ascii="Arial" w:hAnsi="Arial"/>
        </w:rPr>
        <w:t>ist berechtigt, d</w:t>
      </w:r>
      <w:r w:rsidR="00B150F7" w:rsidRPr="00AC413D">
        <w:rPr>
          <w:rFonts w:ascii="Arial" w:hAnsi="Arial"/>
        </w:rPr>
        <w:t xml:space="preserve">ie Ausführung der dezentralen Retentionsanlagen zu </w:t>
      </w:r>
      <w:proofErr w:type="gramStart"/>
      <w:r w:rsidR="00B150F7" w:rsidRPr="00AC413D">
        <w:rPr>
          <w:rFonts w:ascii="Arial" w:hAnsi="Arial"/>
        </w:rPr>
        <w:t>kontrollieren</w:t>
      </w:r>
      <w:proofErr w:type="gramEnd"/>
      <w:r w:rsidR="00B150F7" w:rsidRPr="00AC413D">
        <w:rPr>
          <w:rFonts w:ascii="Arial" w:hAnsi="Arial"/>
        </w:rPr>
        <w:t xml:space="preserve"> und zu dokumentieren</w:t>
      </w:r>
      <w:r w:rsidR="00A14D15">
        <w:rPr>
          <w:rFonts w:ascii="Arial" w:hAnsi="Arial"/>
        </w:rPr>
        <w:t>.</w:t>
      </w:r>
      <w:r w:rsidR="00B150F7" w:rsidRPr="00AC413D">
        <w:rPr>
          <w:rFonts w:ascii="Arial" w:hAnsi="Arial"/>
        </w:rPr>
        <w:t xml:space="preserve"> </w:t>
      </w:r>
      <w:r w:rsidR="00913CED">
        <w:rPr>
          <w:rFonts w:ascii="Arial" w:hAnsi="Arial"/>
        </w:rPr>
        <w:br/>
      </w:r>
      <w:r w:rsidR="00B150F7" w:rsidRPr="00AC413D">
        <w:rPr>
          <w:rFonts w:ascii="Arial" w:hAnsi="Arial"/>
        </w:rPr>
        <w:t xml:space="preserve">Es sind </w:t>
      </w:r>
      <w:r w:rsidR="00913CED" w:rsidRPr="001355D5">
        <w:rPr>
          <w:rFonts w:ascii="Arial" w:hAnsi="Arial"/>
        </w:rPr>
        <w:t xml:space="preserve">seitens </w:t>
      </w:r>
      <w:r w:rsidR="00913CED" w:rsidRPr="002B4DC2">
        <w:rPr>
          <w:rFonts w:ascii="Arial" w:hAnsi="Arial"/>
        </w:rPr>
        <w:t xml:space="preserve">der </w:t>
      </w:r>
      <w:r w:rsidR="00A861F3" w:rsidRPr="002B4DC2">
        <w:rPr>
          <w:rFonts w:ascii="Arial" w:hAnsi="Arial" w:cs="Arial"/>
        </w:rPr>
        <w:t>Eigentümer der angeschlossenen Objekte</w:t>
      </w:r>
      <w:r w:rsidR="00A861F3" w:rsidRPr="00FF0DB6">
        <w:rPr>
          <w:rFonts w:ascii="Arial" w:hAnsi="Arial" w:cs="Arial"/>
        </w:rPr>
        <w:t xml:space="preserve"> </w:t>
      </w:r>
      <w:r w:rsidR="00B150F7" w:rsidRPr="00AC413D">
        <w:rPr>
          <w:rFonts w:ascii="Arial" w:hAnsi="Arial"/>
        </w:rPr>
        <w:t xml:space="preserve">zumindest entsprechende Lagepläne und Schnitte bzw. Typenpläne </w:t>
      </w:r>
      <w:r w:rsidR="00913CED">
        <w:rPr>
          <w:rFonts w:ascii="Arial" w:hAnsi="Arial"/>
        </w:rPr>
        <w:t>vorzulegen</w:t>
      </w:r>
      <w:r w:rsidR="00B150F7" w:rsidRPr="00AC413D">
        <w:rPr>
          <w:rFonts w:ascii="Arial" w:hAnsi="Arial"/>
        </w:rPr>
        <w:t xml:space="preserve">, aus welchen die Lage der dezentralen Retentionsanlage, die Funktion, die Drosselmenge und das Retentionsvolumen eindeutig hervorgehen. </w:t>
      </w:r>
      <w:r w:rsidR="00913CED">
        <w:rPr>
          <w:rFonts w:ascii="Arial" w:hAnsi="Arial"/>
        </w:rPr>
        <w:br/>
      </w:r>
      <w:r w:rsidR="00B150F7" w:rsidRPr="00AC413D">
        <w:rPr>
          <w:rFonts w:ascii="Arial" w:hAnsi="Arial"/>
        </w:rPr>
        <w:t xml:space="preserve">Um die entsprechende Kontrolle durch </w:t>
      </w:r>
      <w:r w:rsidR="004228EC">
        <w:rPr>
          <w:rFonts w:ascii="Arial" w:hAnsi="Arial"/>
        </w:rPr>
        <w:t>das</w:t>
      </w:r>
      <w:r w:rsidR="004228EC" w:rsidRPr="007358C7">
        <w:rPr>
          <w:rFonts w:ascii="Arial" w:hAnsi="Arial"/>
        </w:rPr>
        <w:t xml:space="preserve"> </w:t>
      </w:r>
      <w:r w:rsidR="004228EC" w:rsidRPr="005729DA">
        <w:rPr>
          <w:rFonts w:ascii="Arial" w:hAnsi="Arial"/>
        </w:rPr>
        <w:t xml:space="preserve">Kanalisationsunternehmen </w:t>
      </w:r>
      <w:r w:rsidR="00B150F7" w:rsidRPr="00AC413D">
        <w:rPr>
          <w:rFonts w:ascii="Arial" w:hAnsi="Arial"/>
        </w:rPr>
        <w:t>zu ermöglichen</w:t>
      </w:r>
      <w:r w:rsidR="00913CED">
        <w:rPr>
          <w:rFonts w:ascii="Arial" w:hAnsi="Arial"/>
        </w:rPr>
        <w:t>,</w:t>
      </w:r>
      <w:r w:rsidR="00B150F7" w:rsidRPr="00AC413D">
        <w:rPr>
          <w:rFonts w:ascii="Arial" w:hAnsi="Arial"/>
        </w:rPr>
        <w:t xml:space="preserve"> ist </w:t>
      </w:r>
      <w:r w:rsidR="00A861F3">
        <w:rPr>
          <w:rFonts w:ascii="Arial" w:hAnsi="Arial"/>
        </w:rPr>
        <w:t>seitens</w:t>
      </w:r>
      <w:r w:rsidR="00B150F7" w:rsidRPr="00AC413D">
        <w:rPr>
          <w:rFonts w:ascii="Arial" w:hAnsi="Arial"/>
        </w:rPr>
        <w:t xml:space="preserve"> </w:t>
      </w:r>
      <w:r w:rsidR="00A861F3">
        <w:rPr>
          <w:rFonts w:ascii="Arial" w:hAnsi="Arial"/>
        </w:rPr>
        <w:t xml:space="preserve">der </w:t>
      </w:r>
      <w:r w:rsidR="00A861F3" w:rsidRPr="002B4DC2">
        <w:rPr>
          <w:rFonts w:ascii="Arial" w:hAnsi="Arial" w:cs="Arial"/>
        </w:rPr>
        <w:t xml:space="preserve">Eigentümer der angeschlossenen Objekte </w:t>
      </w:r>
      <w:r w:rsidR="00B150F7" w:rsidRPr="002B4DC2">
        <w:rPr>
          <w:rFonts w:ascii="Arial" w:hAnsi="Arial"/>
        </w:rPr>
        <w:t>die</w:t>
      </w:r>
      <w:r w:rsidR="00B150F7" w:rsidRPr="00AC413D">
        <w:rPr>
          <w:rFonts w:ascii="Arial" w:hAnsi="Arial"/>
        </w:rPr>
        <w:t xml:space="preserve"> Fertigstellung der </w:t>
      </w:r>
      <w:r w:rsidR="00913CED">
        <w:rPr>
          <w:rFonts w:ascii="Arial" w:hAnsi="Arial"/>
        </w:rPr>
        <w:t>jeweiligen</w:t>
      </w:r>
      <w:r w:rsidR="00B150F7" w:rsidRPr="00AC413D">
        <w:rPr>
          <w:rFonts w:ascii="Arial" w:hAnsi="Arial"/>
        </w:rPr>
        <w:t xml:space="preserve"> Retentions</w:t>
      </w:r>
      <w:r w:rsidR="00913CED">
        <w:rPr>
          <w:rFonts w:ascii="Arial" w:hAnsi="Arial"/>
        </w:rPr>
        <w:softHyphen/>
      </w:r>
      <w:r w:rsidR="00B150F7" w:rsidRPr="00AC413D">
        <w:rPr>
          <w:rFonts w:ascii="Arial" w:hAnsi="Arial"/>
        </w:rPr>
        <w:t>maß</w:t>
      </w:r>
      <w:r w:rsidR="00913CED">
        <w:rPr>
          <w:rFonts w:ascii="Arial" w:hAnsi="Arial"/>
        </w:rPr>
        <w:softHyphen/>
      </w:r>
      <w:r w:rsidR="00B150F7" w:rsidRPr="00AC413D">
        <w:rPr>
          <w:rFonts w:ascii="Arial" w:hAnsi="Arial"/>
        </w:rPr>
        <w:t>nahme schriftlich unter Anschluss der entsprechenden Nachweise, mit welchen der befugte Bauführer (gemäß § 20 Abs.3 OÖ. Abwasserentsor</w:t>
      </w:r>
      <w:r w:rsidR="00913CED">
        <w:rPr>
          <w:rFonts w:ascii="Arial" w:hAnsi="Arial"/>
        </w:rPr>
        <w:softHyphen/>
      </w:r>
      <w:r w:rsidR="00B150F7" w:rsidRPr="00AC413D">
        <w:rPr>
          <w:rFonts w:ascii="Arial" w:hAnsi="Arial"/>
        </w:rPr>
        <w:t>gungsgesetz</w:t>
      </w:r>
      <w:r w:rsidR="00895DA5">
        <w:rPr>
          <w:rFonts w:ascii="Arial" w:hAnsi="Arial"/>
        </w:rPr>
        <w:t xml:space="preserve"> 2001</w:t>
      </w:r>
      <w:r w:rsidR="00B150F7" w:rsidRPr="00AC413D">
        <w:rPr>
          <w:rFonts w:ascii="Arial" w:hAnsi="Arial"/>
        </w:rPr>
        <w:t>) die Einhaltung der erforderlichen Maßnahmen (Art der Vorreinigung, Art und Menge der Drosselung, vorhandenes Retentions</w:t>
      </w:r>
      <w:r w:rsidR="00913CED">
        <w:rPr>
          <w:rFonts w:ascii="Arial" w:hAnsi="Arial"/>
        </w:rPr>
        <w:softHyphen/>
      </w:r>
      <w:r w:rsidR="00B150F7" w:rsidRPr="00AC413D">
        <w:rPr>
          <w:rFonts w:ascii="Arial" w:hAnsi="Arial"/>
        </w:rPr>
        <w:t>volumen etc.) bestätigt, an</w:t>
      </w:r>
      <w:r w:rsidR="00895DA5">
        <w:rPr>
          <w:rFonts w:ascii="Arial" w:hAnsi="Arial"/>
        </w:rPr>
        <w:t>zu</w:t>
      </w:r>
      <w:r w:rsidR="00B150F7" w:rsidRPr="00AC413D">
        <w:rPr>
          <w:rFonts w:ascii="Arial" w:hAnsi="Arial"/>
        </w:rPr>
        <w:t>zeigen.</w:t>
      </w:r>
    </w:p>
    <w:p w14:paraId="147B1327" w14:textId="77777777" w:rsidR="00B150F7" w:rsidRPr="00AC413D" w:rsidRDefault="00913CED" w:rsidP="00AC413D">
      <w:pPr>
        <w:pStyle w:val="Listenabsatz"/>
        <w:numPr>
          <w:ilvl w:val="0"/>
          <w:numId w:val="28"/>
        </w:numPr>
        <w:rPr>
          <w:rFonts w:ascii="Arial" w:hAnsi="Arial"/>
        </w:rPr>
      </w:pPr>
      <w:r>
        <w:rPr>
          <w:rFonts w:ascii="Arial" w:hAnsi="Arial"/>
        </w:rPr>
        <w:lastRenderedPageBreak/>
        <w:t>V</w:t>
      </w:r>
      <w:r w:rsidR="00B150F7" w:rsidRPr="00AC413D">
        <w:rPr>
          <w:rFonts w:ascii="Arial" w:hAnsi="Arial"/>
        </w:rPr>
        <w:t xml:space="preserve">on den jeweiligen </w:t>
      </w:r>
      <w:r w:rsidR="00A861F3" w:rsidRPr="002B4DC2">
        <w:rPr>
          <w:rFonts w:ascii="Arial" w:hAnsi="Arial" w:cs="Arial"/>
        </w:rPr>
        <w:t xml:space="preserve">Eigentümern der angeschlossenen Objekte </w:t>
      </w:r>
      <w:r w:rsidRPr="002B4DC2">
        <w:rPr>
          <w:rFonts w:ascii="Arial" w:hAnsi="Arial"/>
        </w:rPr>
        <w:t xml:space="preserve">ist </w:t>
      </w:r>
      <w:r w:rsidR="009D48C1" w:rsidRPr="002B4DC2">
        <w:rPr>
          <w:rFonts w:ascii="Arial" w:hAnsi="Arial"/>
        </w:rPr>
        <w:t>die</w:t>
      </w:r>
      <w:r w:rsidR="00B150F7" w:rsidRPr="002B4DC2">
        <w:rPr>
          <w:rFonts w:ascii="Arial" w:hAnsi="Arial"/>
        </w:rPr>
        <w:t xml:space="preserve"> Betriebs- und Wartungs</w:t>
      </w:r>
      <w:r w:rsidRPr="002B4DC2">
        <w:rPr>
          <w:rFonts w:ascii="Arial" w:hAnsi="Arial"/>
        </w:rPr>
        <w:softHyphen/>
      </w:r>
      <w:r w:rsidR="00B150F7" w:rsidRPr="002B4DC2">
        <w:rPr>
          <w:rFonts w:ascii="Arial" w:hAnsi="Arial"/>
        </w:rPr>
        <w:t xml:space="preserve">vorschrift des Herstellers der Anlage </w:t>
      </w:r>
      <w:r w:rsidRPr="002B4DC2">
        <w:rPr>
          <w:rFonts w:ascii="Arial" w:hAnsi="Arial"/>
        </w:rPr>
        <w:t xml:space="preserve">zu </w:t>
      </w:r>
      <w:r w:rsidR="009D48C1" w:rsidRPr="002B4DC2">
        <w:rPr>
          <w:rFonts w:ascii="Arial" w:hAnsi="Arial"/>
        </w:rPr>
        <w:t>berück</w:t>
      </w:r>
      <w:r w:rsidR="00A861F3" w:rsidRPr="002B4DC2">
        <w:rPr>
          <w:rFonts w:ascii="Arial" w:hAnsi="Arial"/>
        </w:rPr>
        <w:softHyphen/>
      </w:r>
      <w:r w:rsidR="009D48C1" w:rsidRPr="002B4DC2">
        <w:rPr>
          <w:rFonts w:ascii="Arial" w:hAnsi="Arial"/>
        </w:rPr>
        <w:t>sichtigen</w:t>
      </w:r>
      <w:r w:rsidR="005D7E75">
        <w:rPr>
          <w:rFonts w:ascii="Arial" w:hAnsi="Arial"/>
        </w:rPr>
        <w:t xml:space="preserve">; </w:t>
      </w:r>
      <w:r w:rsidR="00B150F7" w:rsidRPr="00AC413D">
        <w:rPr>
          <w:rFonts w:ascii="Arial" w:hAnsi="Arial"/>
        </w:rPr>
        <w:t xml:space="preserve">die </w:t>
      </w:r>
      <w:r w:rsidR="00A861F3" w:rsidRPr="002B4DC2">
        <w:rPr>
          <w:rFonts w:ascii="Arial" w:hAnsi="Arial" w:cs="Arial"/>
        </w:rPr>
        <w:t xml:space="preserve">Eigentümer der angeschlossenen Objekte </w:t>
      </w:r>
      <w:r w:rsidR="009D48C1" w:rsidRPr="002B4DC2">
        <w:rPr>
          <w:rFonts w:ascii="Arial" w:hAnsi="Arial"/>
        </w:rPr>
        <w:t>werden</w:t>
      </w:r>
      <w:r w:rsidR="00B150F7" w:rsidRPr="002B4DC2">
        <w:rPr>
          <w:rFonts w:ascii="Arial" w:hAnsi="Arial"/>
        </w:rPr>
        <w:t xml:space="preserve"> schriftlich auf die Verpflichtung einer ordnungsgemäßen Wartung</w:t>
      </w:r>
      <w:r w:rsidR="00B150F7" w:rsidRPr="00AC413D">
        <w:rPr>
          <w:rFonts w:ascii="Arial" w:hAnsi="Arial"/>
        </w:rPr>
        <w:t xml:space="preserve"> im Sinne dieser Betriebs- und Wartungsvorschrift hin</w:t>
      </w:r>
      <w:r w:rsidR="009D48C1">
        <w:rPr>
          <w:rFonts w:ascii="Arial" w:hAnsi="Arial"/>
        </w:rPr>
        <w:t>gewiesen</w:t>
      </w:r>
      <w:r w:rsidR="00B150F7" w:rsidRPr="00AC413D">
        <w:rPr>
          <w:rFonts w:ascii="Arial" w:hAnsi="Arial"/>
        </w:rPr>
        <w:t>.</w:t>
      </w:r>
    </w:p>
    <w:p w14:paraId="509A8D51" w14:textId="580E2FCC" w:rsidR="00B150F7" w:rsidRPr="00AC413D" w:rsidRDefault="00A96EDA" w:rsidP="00AC413D">
      <w:pPr>
        <w:pStyle w:val="Listenabsatz"/>
        <w:numPr>
          <w:ilvl w:val="0"/>
          <w:numId w:val="28"/>
        </w:numPr>
        <w:rPr>
          <w:rFonts w:ascii="Arial" w:hAnsi="Arial"/>
        </w:rPr>
      </w:pPr>
      <w:r>
        <w:rPr>
          <w:rFonts w:ascii="Arial" w:hAnsi="Arial"/>
        </w:rPr>
        <w:t xml:space="preserve">Vom Einleitenden </w:t>
      </w:r>
      <w:r w:rsidR="006B4970">
        <w:rPr>
          <w:rFonts w:ascii="Arial" w:hAnsi="Arial"/>
        </w:rPr>
        <w:t>ist zu dulden, dass d</w:t>
      </w:r>
      <w:r w:rsidR="004228EC" w:rsidRPr="005729DA">
        <w:rPr>
          <w:rFonts w:ascii="Arial" w:hAnsi="Arial"/>
        </w:rPr>
        <w:t>as Kanalisationsunternehmen</w:t>
      </w:r>
      <w:r w:rsidR="00913CED" w:rsidRPr="005729DA">
        <w:rPr>
          <w:rFonts w:ascii="Arial" w:hAnsi="Arial"/>
        </w:rPr>
        <w:t xml:space="preserve"> </w:t>
      </w:r>
      <w:r w:rsidR="00B150F7" w:rsidRPr="00AC413D">
        <w:rPr>
          <w:rFonts w:ascii="Arial" w:hAnsi="Arial"/>
        </w:rPr>
        <w:t>als Inhaber des Wasserbenutzungs</w:t>
      </w:r>
      <w:r w:rsidR="00913CED">
        <w:rPr>
          <w:rFonts w:ascii="Arial" w:hAnsi="Arial"/>
        </w:rPr>
        <w:softHyphen/>
      </w:r>
      <w:r w:rsidR="00B150F7" w:rsidRPr="00AC413D">
        <w:rPr>
          <w:rFonts w:ascii="Arial" w:hAnsi="Arial"/>
        </w:rPr>
        <w:t>rechts und damit auch gegenüber der Wasserrechtsbehörde alleinig Verant</w:t>
      </w:r>
      <w:r w:rsidR="00913CED">
        <w:rPr>
          <w:rFonts w:ascii="Arial" w:hAnsi="Arial"/>
        </w:rPr>
        <w:softHyphen/>
      </w:r>
      <w:r w:rsidR="00B150F7" w:rsidRPr="00AC413D">
        <w:rPr>
          <w:rFonts w:ascii="Arial" w:hAnsi="Arial"/>
        </w:rPr>
        <w:t>wort</w:t>
      </w:r>
      <w:r w:rsidR="004228EC">
        <w:rPr>
          <w:rFonts w:ascii="Arial" w:hAnsi="Arial"/>
        </w:rPr>
        <w:softHyphen/>
      </w:r>
      <w:r w:rsidR="00B150F7" w:rsidRPr="00AC413D">
        <w:rPr>
          <w:rFonts w:ascii="Arial" w:hAnsi="Arial"/>
        </w:rPr>
        <w:t xml:space="preserve">liche, </w:t>
      </w:r>
      <w:r w:rsidR="006B4970">
        <w:rPr>
          <w:rFonts w:ascii="Arial" w:hAnsi="Arial"/>
        </w:rPr>
        <w:t xml:space="preserve">den </w:t>
      </w:r>
      <w:r w:rsidR="00B150F7" w:rsidRPr="00AC413D">
        <w:rPr>
          <w:rFonts w:ascii="Arial" w:hAnsi="Arial"/>
        </w:rPr>
        <w:t xml:space="preserve">Betrieb und </w:t>
      </w:r>
      <w:r w:rsidR="006B4970">
        <w:rPr>
          <w:rFonts w:ascii="Arial" w:hAnsi="Arial"/>
        </w:rPr>
        <w:t xml:space="preserve">die </w:t>
      </w:r>
      <w:r w:rsidR="00B150F7" w:rsidRPr="00AC413D">
        <w:rPr>
          <w:rFonts w:ascii="Arial" w:hAnsi="Arial"/>
        </w:rPr>
        <w:t>Wartung der dezentralen Retentionsanlage regel</w:t>
      </w:r>
      <w:r w:rsidR="004228EC">
        <w:rPr>
          <w:rFonts w:ascii="Arial" w:hAnsi="Arial"/>
        </w:rPr>
        <w:softHyphen/>
      </w:r>
      <w:r w:rsidR="00B150F7" w:rsidRPr="00AC413D">
        <w:rPr>
          <w:rFonts w:ascii="Arial" w:hAnsi="Arial"/>
        </w:rPr>
        <w:t>mäßig (zumindest 1</w:t>
      </w:r>
      <w:r w:rsidR="004228EC">
        <w:rPr>
          <w:rFonts w:ascii="Arial" w:hAnsi="Arial"/>
        </w:rPr>
        <w:t>x</w:t>
      </w:r>
      <w:r w:rsidR="00B150F7" w:rsidRPr="00AC413D">
        <w:rPr>
          <w:rFonts w:ascii="Arial" w:hAnsi="Arial"/>
        </w:rPr>
        <w:t xml:space="preserve"> jährlich) auf einwandfreie Funktion kontrollier</w:t>
      </w:r>
      <w:r w:rsidR="006B4970">
        <w:rPr>
          <w:rFonts w:ascii="Arial" w:hAnsi="Arial"/>
        </w:rPr>
        <w:t>t</w:t>
      </w:r>
      <w:r w:rsidR="00B150F7" w:rsidRPr="00AC413D">
        <w:rPr>
          <w:rFonts w:ascii="Arial" w:hAnsi="Arial"/>
        </w:rPr>
        <w:t>.</w:t>
      </w:r>
    </w:p>
    <w:p w14:paraId="542C4793" w14:textId="77777777" w:rsidR="00B150F7" w:rsidRDefault="00B150F7" w:rsidP="0030383A">
      <w:pPr>
        <w:tabs>
          <w:tab w:val="left" w:pos="567"/>
        </w:tabs>
        <w:autoSpaceDE w:val="0"/>
        <w:autoSpaceDN w:val="0"/>
        <w:adjustRightInd w:val="0"/>
        <w:ind w:left="567"/>
        <w:rPr>
          <w:rFonts w:ascii="Arial" w:hAnsi="Arial" w:cs="Arial"/>
          <w:i/>
        </w:rPr>
      </w:pPr>
    </w:p>
    <w:p w14:paraId="41C2A280" w14:textId="77777777" w:rsidR="0030383A" w:rsidRPr="008241D7" w:rsidRDefault="0030383A" w:rsidP="0030383A">
      <w:pPr>
        <w:rPr>
          <w:rFonts w:ascii="Arial" w:hAnsi="Arial"/>
        </w:rPr>
      </w:pPr>
    </w:p>
    <w:p w14:paraId="62E0E901" w14:textId="77777777" w:rsidR="0030383A" w:rsidRPr="008241D7" w:rsidRDefault="0030383A" w:rsidP="0030383A">
      <w:pPr>
        <w:jc w:val="center"/>
        <w:rPr>
          <w:rFonts w:ascii="Arial" w:hAnsi="Arial"/>
          <w:b/>
        </w:rPr>
      </w:pPr>
      <w:r w:rsidRPr="008241D7">
        <w:rPr>
          <w:rFonts w:ascii="Arial" w:hAnsi="Arial"/>
          <w:b/>
        </w:rPr>
        <w:t>§ 3</w:t>
      </w:r>
    </w:p>
    <w:p w14:paraId="6957C9C4" w14:textId="77777777" w:rsidR="0030383A" w:rsidRPr="008241D7" w:rsidRDefault="0030383A" w:rsidP="0030383A">
      <w:pPr>
        <w:jc w:val="center"/>
        <w:rPr>
          <w:rFonts w:ascii="Arial" w:hAnsi="Arial"/>
          <w:b/>
        </w:rPr>
      </w:pPr>
      <w:r w:rsidRPr="008241D7">
        <w:rPr>
          <w:rFonts w:ascii="Arial" w:hAnsi="Arial"/>
          <w:b/>
        </w:rPr>
        <w:t xml:space="preserve">Vorschriften für die </w:t>
      </w:r>
      <w:r w:rsidR="00911093" w:rsidRPr="00B54B3F">
        <w:rPr>
          <w:rFonts w:ascii="Arial" w:hAnsi="Arial"/>
          <w:b/>
        </w:rPr>
        <w:t>Hauskanalanlage</w:t>
      </w:r>
      <w:r w:rsidR="00407978" w:rsidRPr="00B54B3F">
        <w:rPr>
          <w:rFonts w:ascii="Arial" w:hAnsi="Arial"/>
          <w:b/>
        </w:rPr>
        <w:t>n</w:t>
      </w:r>
    </w:p>
    <w:p w14:paraId="67E44E73" w14:textId="77777777" w:rsidR="0030383A" w:rsidRPr="008241D7" w:rsidRDefault="0030383A" w:rsidP="0030383A">
      <w:pPr>
        <w:rPr>
          <w:rFonts w:ascii="Arial" w:hAnsi="Arial"/>
        </w:rPr>
      </w:pPr>
    </w:p>
    <w:p w14:paraId="3CA28159" w14:textId="77777777" w:rsidR="0030383A" w:rsidRPr="00FF0DB6" w:rsidRDefault="0030383A" w:rsidP="00AC413D">
      <w:pPr>
        <w:numPr>
          <w:ilvl w:val="0"/>
          <w:numId w:val="32"/>
        </w:numPr>
        <w:ind w:hanging="420"/>
        <w:rPr>
          <w:rFonts w:ascii="Arial" w:hAnsi="Arial" w:cs="Arial"/>
        </w:rPr>
      </w:pPr>
      <w:r w:rsidRPr="00407978">
        <w:rPr>
          <w:rFonts w:ascii="Arial" w:hAnsi="Arial" w:cs="Arial"/>
        </w:rPr>
        <w:t>D</w:t>
      </w:r>
      <w:r w:rsidRPr="00AA6F9E">
        <w:rPr>
          <w:rFonts w:ascii="Arial" w:hAnsi="Arial" w:cs="Arial"/>
        </w:rPr>
        <w:t xml:space="preserve">ie Errichtung der Hauskanalanlage hat unter Einhaltung und Beachtung der gültigen Normen </w:t>
      </w:r>
      <w:r w:rsidR="00F95D63" w:rsidRPr="00407978">
        <w:rPr>
          <w:rFonts w:ascii="Arial" w:hAnsi="Arial" w:cs="Arial"/>
        </w:rPr>
        <w:t>(</w:t>
      </w:r>
      <w:r w:rsidRPr="00407978">
        <w:rPr>
          <w:rFonts w:ascii="Arial" w:hAnsi="Arial" w:cs="Arial"/>
        </w:rPr>
        <w:t xml:space="preserve">ÖNORM B 2501 "Entwässerungsanlagen für Gebäude", ÖNORM B 2503 "Ergänzende </w:t>
      </w:r>
      <w:r w:rsidRPr="00A623A1">
        <w:rPr>
          <w:rFonts w:ascii="Arial" w:hAnsi="Arial" w:cs="Arial"/>
        </w:rPr>
        <w:t>Bestimmungen für die Planung, Ausführung und Prüfung", ÖNORM EN 752 "Entwässerungssysteme außerhalb von Gebäuden" und ÖNORM EN 1610 "Verlegung und Prüfung von Abwasserleitungen und -kanälen") zu erfolgen.</w:t>
      </w:r>
    </w:p>
    <w:p w14:paraId="4148F891" w14:textId="77777777" w:rsidR="0030383A" w:rsidRPr="00FF0DB6" w:rsidRDefault="0030383A" w:rsidP="0030383A">
      <w:pPr>
        <w:rPr>
          <w:rFonts w:ascii="Arial" w:hAnsi="Arial" w:cs="Arial"/>
        </w:rPr>
      </w:pPr>
    </w:p>
    <w:p w14:paraId="2774A639" w14:textId="77777777" w:rsidR="0030383A" w:rsidRDefault="0030383A">
      <w:pPr>
        <w:numPr>
          <w:ilvl w:val="0"/>
          <w:numId w:val="32"/>
        </w:numPr>
        <w:ind w:hanging="420"/>
        <w:rPr>
          <w:rFonts w:ascii="Arial" w:hAnsi="Arial" w:cs="Arial"/>
        </w:rPr>
      </w:pPr>
      <w:r w:rsidRPr="00FF0DB6">
        <w:rPr>
          <w:rFonts w:ascii="Arial" w:hAnsi="Arial" w:cs="Arial"/>
        </w:rPr>
        <w:t>Die Einbindung der Hauskanalanlage in die öffentliche Kanalisation hat über / den festgelegten Anschlussschacht</w:t>
      </w:r>
      <w:r w:rsidRPr="00B05BB2">
        <w:rPr>
          <w:rFonts w:ascii="Arial" w:hAnsi="Arial" w:cs="Arial"/>
        </w:rPr>
        <w:t xml:space="preserve"> / den von der Gemeinde zur Verfügung gestellten Anschlusskanal / zu erfolgen. Der Anschluss hat dabei ohne Zwischenspeicherung zu erfolgen.</w:t>
      </w:r>
    </w:p>
    <w:p w14:paraId="4119A07D" w14:textId="77777777" w:rsidR="004A5970" w:rsidRDefault="004A5970" w:rsidP="00AC413D">
      <w:pPr>
        <w:pStyle w:val="Listenabsatz"/>
        <w:rPr>
          <w:rFonts w:ascii="Arial" w:hAnsi="Arial" w:cs="Arial"/>
        </w:rPr>
      </w:pPr>
    </w:p>
    <w:p w14:paraId="0F2EB5B4" w14:textId="77777777" w:rsidR="0030383A" w:rsidRPr="00B05BB2" w:rsidRDefault="0030383A" w:rsidP="00AC413D">
      <w:pPr>
        <w:numPr>
          <w:ilvl w:val="0"/>
          <w:numId w:val="32"/>
        </w:numPr>
        <w:ind w:hanging="420"/>
        <w:rPr>
          <w:rFonts w:ascii="Arial" w:hAnsi="Arial" w:cs="Arial"/>
        </w:rPr>
      </w:pPr>
      <w:r w:rsidRPr="00FF0DB6">
        <w:rPr>
          <w:rFonts w:ascii="Arial" w:hAnsi="Arial" w:cs="Arial"/>
        </w:rPr>
        <w:t>Eigentümer von zu entwässernden Objekten haben sich selbst gegen einen Abwasser</w:t>
      </w:r>
      <w:r w:rsidRPr="00FF0DB6">
        <w:rPr>
          <w:rFonts w:ascii="Arial" w:hAnsi="Arial" w:cs="Arial"/>
        </w:rPr>
        <w:softHyphen/>
        <w:t xml:space="preserve">rückstau aus dem öffentlichen Kanalnetz (z.B. durch die Errichtung von </w:t>
      </w:r>
      <w:r w:rsidR="00F851D4" w:rsidRPr="00FF0DB6">
        <w:rPr>
          <w:rFonts w:ascii="Arial" w:hAnsi="Arial" w:cs="Arial"/>
        </w:rPr>
        <w:t xml:space="preserve">normgemäßen </w:t>
      </w:r>
      <w:r w:rsidRPr="00FF0DB6">
        <w:rPr>
          <w:rFonts w:ascii="Arial" w:hAnsi="Arial" w:cs="Arial"/>
        </w:rPr>
        <w:t>Rückstausicherungen bzw. bei Hebeanlagen unter Beachtung der Bestimmungen der ÖNORM B 2501 u</w:t>
      </w:r>
      <w:r w:rsidRPr="00B05BB2">
        <w:rPr>
          <w:rFonts w:ascii="Arial" w:hAnsi="Arial" w:cs="Arial"/>
        </w:rPr>
        <w:t xml:space="preserve">nd der Lage der Rückstauebene beim Anschlusspunkt) zu schützen. </w:t>
      </w:r>
    </w:p>
    <w:p w14:paraId="0DFD6926" w14:textId="77777777" w:rsidR="0030383A" w:rsidRPr="00AC413D" w:rsidRDefault="0030383A" w:rsidP="0030383A">
      <w:pPr>
        <w:rPr>
          <w:rFonts w:ascii="Arial" w:hAnsi="Arial" w:cs="Arial"/>
        </w:rPr>
      </w:pPr>
      <w:r w:rsidRPr="00AC413D">
        <w:rPr>
          <w:rFonts w:ascii="Arial" w:hAnsi="Arial" w:cs="Arial"/>
        </w:rPr>
        <w:tab/>
      </w:r>
    </w:p>
    <w:p w14:paraId="4DB79778" w14:textId="77777777" w:rsidR="0030383A" w:rsidRPr="00A623A1" w:rsidRDefault="0030383A" w:rsidP="00AC413D">
      <w:pPr>
        <w:ind w:left="426"/>
        <w:rPr>
          <w:rFonts w:ascii="Arial" w:hAnsi="Arial" w:cs="Arial"/>
          <w:i/>
        </w:rPr>
      </w:pPr>
      <w:r w:rsidRPr="00407978">
        <w:rPr>
          <w:rFonts w:ascii="Arial" w:hAnsi="Arial" w:cs="Arial"/>
          <w:i/>
        </w:rPr>
        <w:t>Hinweis</w:t>
      </w:r>
      <w:r w:rsidR="00F95D63" w:rsidRPr="00407978">
        <w:rPr>
          <w:rFonts w:ascii="Arial" w:hAnsi="Arial" w:cs="Arial"/>
          <w:i/>
        </w:rPr>
        <w:t>e</w:t>
      </w:r>
      <w:r w:rsidRPr="00407978">
        <w:rPr>
          <w:rFonts w:ascii="Arial" w:hAnsi="Arial" w:cs="Arial"/>
          <w:i/>
        </w:rPr>
        <w:t>:</w:t>
      </w:r>
    </w:p>
    <w:p w14:paraId="173AA712" w14:textId="77777777" w:rsidR="0030383A" w:rsidRPr="00AC413D" w:rsidRDefault="0030383A" w:rsidP="00AC413D">
      <w:pPr>
        <w:pStyle w:val="Listenabsatz"/>
        <w:numPr>
          <w:ilvl w:val="0"/>
          <w:numId w:val="31"/>
        </w:numPr>
        <w:ind w:left="851"/>
        <w:rPr>
          <w:rFonts w:ascii="Arial" w:hAnsi="Arial" w:cs="Arial"/>
          <w:i/>
        </w:rPr>
      </w:pPr>
      <w:r w:rsidRPr="00AC413D">
        <w:rPr>
          <w:rFonts w:ascii="Arial" w:hAnsi="Arial" w:cs="Arial"/>
          <w:i/>
        </w:rPr>
        <w:t>Die Lage der Rückstauebene ist</w:t>
      </w:r>
      <w:r w:rsidR="00BC46B8">
        <w:rPr>
          <w:rFonts w:ascii="Arial" w:hAnsi="Arial" w:cs="Arial"/>
          <w:i/>
        </w:rPr>
        <w:t xml:space="preserve"> der</w:t>
      </w:r>
      <w:r w:rsidRPr="00AC413D">
        <w:rPr>
          <w:rFonts w:ascii="Arial" w:hAnsi="Arial" w:cs="Arial"/>
          <w:i/>
        </w:rPr>
        <w:t xml:space="preserve"> </w:t>
      </w:r>
      <w:r w:rsidR="00BC46B8" w:rsidRPr="00AC413D">
        <w:rPr>
          <w:rFonts w:ascii="Arial" w:hAnsi="Arial" w:cs="Arial"/>
          <w:i/>
        </w:rPr>
        <w:t>Eigentümerin bzw. dem Eigen</w:t>
      </w:r>
      <w:r w:rsidR="00BC46B8" w:rsidRPr="00AC413D">
        <w:rPr>
          <w:rFonts w:ascii="Arial" w:hAnsi="Arial" w:cs="Arial"/>
          <w:i/>
        </w:rPr>
        <w:softHyphen/>
        <w:t>tümer</w:t>
      </w:r>
      <w:r w:rsidR="00BC46B8" w:rsidRPr="00642BED">
        <w:rPr>
          <w:rFonts w:ascii="Arial" w:hAnsi="Arial" w:cs="Arial"/>
        </w:rPr>
        <w:t xml:space="preserve"> </w:t>
      </w:r>
      <w:r w:rsidRPr="00AC413D">
        <w:rPr>
          <w:rFonts w:ascii="Arial" w:hAnsi="Arial" w:cs="Arial"/>
          <w:i/>
        </w:rPr>
        <w:t>des zu entwässernden Objekts bekannt zu geben.</w:t>
      </w:r>
      <w:r w:rsidR="00F95D63" w:rsidRPr="00407978">
        <w:rPr>
          <w:rFonts w:ascii="Arial" w:hAnsi="Arial" w:cs="Arial"/>
          <w:i/>
        </w:rPr>
        <w:t xml:space="preserve"> </w:t>
      </w:r>
    </w:p>
    <w:p w14:paraId="40281429" w14:textId="77777777" w:rsidR="0030383A" w:rsidRPr="00AC413D" w:rsidRDefault="0030383A" w:rsidP="00AC413D">
      <w:pPr>
        <w:pStyle w:val="Listenabsatz"/>
        <w:numPr>
          <w:ilvl w:val="0"/>
          <w:numId w:val="31"/>
        </w:numPr>
        <w:ind w:left="851"/>
        <w:rPr>
          <w:rFonts w:ascii="Arial" w:hAnsi="Arial" w:cs="Arial"/>
          <w:i/>
        </w:rPr>
      </w:pPr>
      <w:r w:rsidRPr="00AC413D">
        <w:rPr>
          <w:rFonts w:ascii="Arial" w:hAnsi="Arial" w:cs="Arial"/>
          <w:i/>
        </w:rPr>
        <w:t>Die Rückstauebene liegt, sofern nicht</w:t>
      </w:r>
      <w:r w:rsidR="00B84CE9" w:rsidRPr="00AC413D">
        <w:rPr>
          <w:rFonts w:ascii="Arial" w:hAnsi="Arial" w:cs="Arial"/>
          <w:i/>
        </w:rPr>
        <w:t>s</w:t>
      </w:r>
      <w:r w:rsidRPr="00AC413D">
        <w:rPr>
          <w:rFonts w:ascii="Arial" w:hAnsi="Arial" w:cs="Arial"/>
          <w:i/>
        </w:rPr>
        <w:t xml:space="preserve"> anderes festgelegt ist, bei ebenen Straßen </w:t>
      </w:r>
      <w:r w:rsidR="00F851D4" w:rsidRPr="00AC413D">
        <w:rPr>
          <w:rFonts w:ascii="Arial" w:hAnsi="Arial" w:cs="Arial"/>
          <w:i/>
        </w:rPr>
        <w:t xml:space="preserve">15 </w:t>
      </w:r>
      <w:r w:rsidRPr="00AC413D">
        <w:rPr>
          <w:rFonts w:ascii="Arial" w:hAnsi="Arial" w:cs="Arial"/>
          <w:i/>
        </w:rPr>
        <w:t xml:space="preserve">cm über dem Straßenniveau bzw. der Gehsteig-Oberkante bei der Einmündungsstelle. </w:t>
      </w:r>
      <w:r w:rsidR="00F95D63" w:rsidRPr="00AC413D">
        <w:rPr>
          <w:rFonts w:ascii="Arial" w:hAnsi="Arial" w:cs="Arial"/>
          <w:i/>
        </w:rPr>
        <w:br/>
        <w:t>Bei Straßen mit Gefälle ist das Niveau des im Straßenkanal gegen die Fließrichtung gesehenen nächsten Schachtes oder Einlaufgitters vor der Liegenschaft als Rückstauebene heranzuziehen</w:t>
      </w:r>
      <w:r w:rsidR="00F95D63">
        <w:rPr>
          <w:rFonts w:ascii="Arial" w:hAnsi="Arial" w:cs="Arial"/>
          <w:i/>
        </w:rPr>
        <w:t>.</w:t>
      </w:r>
    </w:p>
    <w:p w14:paraId="5C9A52B1" w14:textId="77777777" w:rsidR="0030383A" w:rsidRPr="006666C2" w:rsidRDefault="0030383A" w:rsidP="0030383A">
      <w:pPr>
        <w:rPr>
          <w:rFonts w:ascii="Arial" w:hAnsi="Arial"/>
        </w:rPr>
      </w:pPr>
    </w:p>
    <w:p w14:paraId="27633C6D" w14:textId="77777777" w:rsidR="0030383A" w:rsidRPr="00407978" w:rsidRDefault="0030383A" w:rsidP="00AC413D">
      <w:pPr>
        <w:numPr>
          <w:ilvl w:val="0"/>
          <w:numId w:val="32"/>
        </w:numPr>
        <w:ind w:hanging="420"/>
        <w:rPr>
          <w:rFonts w:ascii="Arial" w:hAnsi="Arial" w:cs="Arial"/>
        </w:rPr>
      </w:pPr>
      <w:r w:rsidRPr="00407978">
        <w:rPr>
          <w:rFonts w:ascii="Arial" w:hAnsi="Arial" w:cs="Arial"/>
        </w:rPr>
        <w:t>Können die Abwässer von einem Objekt nicht im natürlichen Gefälle zum öffen</w:t>
      </w:r>
      <w:r w:rsidR="00BC46B8">
        <w:rPr>
          <w:rFonts w:ascii="Arial" w:hAnsi="Arial" w:cs="Arial"/>
        </w:rPr>
        <w:softHyphen/>
      </w:r>
      <w:r w:rsidRPr="00407978">
        <w:rPr>
          <w:rFonts w:ascii="Arial" w:hAnsi="Arial" w:cs="Arial"/>
        </w:rPr>
        <w:t xml:space="preserve">tlichen Kanal fließen, so hat dies </w:t>
      </w:r>
      <w:r w:rsidR="00BC46B8">
        <w:rPr>
          <w:rFonts w:ascii="Arial" w:hAnsi="Arial" w:cs="Arial"/>
        </w:rPr>
        <w:t xml:space="preserve">die </w:t>
      </w:r>
      <w:r w:rsidR="00BC46B8" w:rsidRPr="00642BED">
        <w:rPr>
          <w:rFonts w:ascii="Arial" w:hAnsi="Arial" w:cs="Arial"/>
        </w:rPr>
        <w:t>Eigentümerin bzw. de</w:t>
      </w:r>
      <w:r w:rsidR="00BC46B8">
        <w:rPr>
          <w:rFonts w:ascii="Arial" w:hAnsi="Arial" w:cs="Arial"/>
        </w:rPr>
        <w:t>r</w:t>
      </w:r>
      <w:r w:rsidR="00BC46B8" w:rsidRPr="00642BED">
        <w:rPr>
          <w:rFonts w:ascii="Arial" w:hAnsi="Arial" w:cs="Arial"/>
        </w:rPr>
        <w:t xml:space="preserve"> Eigen</w:t>
      </w:r>
      <w:r w:rsidR="00BC46B8">
        <w:rPr>
          <w:rFonts w:ascii="Arial" w:hAnsi="Arial" w:cs="Arial"/>
        </w:rPr>
        <w:softHyphen/>
      </w:r>
      <w:r w:rsidR="00BC46B8" w:rsidRPr="00642BED">
        <w:rPr>
          <w:rFonts w:ascii="Arial" w:hAnsi="Arial" w:cs="Arial"/>
        </w:rPr>
        <w:t xml:space="preserve">tümer </w:t>
      </w:r>
      <w:r w:rsidRPr="00407978">
        <w:rPr>
          <w:rFonts w:ascii="Arial" w:hAnsi="Arial" w:cs="Arial"/>
        </w:rPr>
        <w:t xml:space="preserve">des Objekts durch eine Abwasserhebeanlage oder ein Abwasserpumpwerk </w:t>
      </w:r>
      <w:r w:rsidR="00F95D63">
        <w:rPr>
          <w:rFonts w:ascii="Arial" w:hAnsi="Arial" w:cs="Arial"/>
        </w:rPr>
        <w:t xml:space="preserve">(Hauspumpwerk) </w:t>
      </w:r>
      <w:r w:rsidRPr="00407978">
        <w:rPr>
          <w:rFonts w:ascii="Arial" w:hAnsi="Arial" w:cs="Arial"/>
        </w:rPr>
        <w:t>sicher</w:t>
      </w:r>
      <w:r w:rsidR="00F95D63">
        <w:rPr>
          <w:rFonts w:ascii="Arial" w:hAnsi="Arial" w:cs="Arial"/>
        </w:rPr>
        <w:softHyphen/>
      </w:r>
      <w:r w:rsidRPr="00407978">
        <w:rPr>
          <w:rFonts w:ascii="Arial" w:hAnsi="Arial" w:cs="Arial"/>
        </w:rPr>
        <w:t>zustellen.</w:t>
      </w:r>
    </w:p>
    <w:p w14:paraId="2511D932" w14:textId="77777777" w:rsidR="0030383A" w:rsidRPr="008241D7" w:rsidRDefault="0030383A" w:rsidP="0030383A">
      <w:pPr>
        <w:rPr>
          <w:rFonts w:ascii="Arial" w:hAnsi="Arial"/>
        </w:rPr>
      </w:pPr>
    </w:p>
    <w:p w14:paraId="38C62476" w14:textId="77777777" w:rsidR="00AC413D" w:rsidRDefault="0030383A" w:rsidP="00AC413D">
      <w:pPr>
        <w:numPr>
          <w:ilvl w:val="0"/>
          <w:numId w:val="32"/>
        </w:numPr>
        <w:ind w:hanging="420"/>
        <w:rPr>
          <w:rFonts w:ascii="Arial" w:hAnsi="Arial" w:cs="Arial"/>
        </w:rPr>
      </w:pPr>
      <w:r w:rsidRPr="00AC413D">
        <w:rPr>
          <w:rFonts w:ascii="Arial" w:hAnsi="Arial" w:cs="Arial"/>
        </w:rPr>
        <w:t>Eine ausreichende Entlüftung der Abwasserleitungen im Objekt ist über Dach sicher zu stellen.</w:t>
      </w:r>
    </w:p>
    <w:p w14:paraId="24719FC8" w14:textId="77777777" w:rsidR="00AC413D" w:rsidRDefault="00AC413D" w:rsidP="00AC413D">
      <w:pPr>
        <w:rPr>
          <w:rFonts w:ascii="Arial" w:hAnsi="Arial" w:cs="Arial"/>
        </w:rPr>
      </w:pPr>
    </w:p>
    <w:p w14:paraId="360B7820" w14:textId="77777777" w:rsidR="0030383A" w:rsidRPr="00AC413D" w:rsidRDefault="0030383A" w:rsidP="00AC413D">
      <w:pPr>
        <w:numPr>
          <w:ilvl w:val="0"/>
          <w:numId w:val="32"/>
        </w:numPr>
        <w:ind w:hanging="420"/>
        <w:rPr>
          <w:rFonts w:ascii="Arial" w:hAnsi="Arial" w:cs="Arial"/>
        </w:rPr>
      </w:pPr>
      <w:r w:rsidRPr="00AC413D">
        <w:rPr>
          <w:rFonts w:ascii="Arial" w:hAnsi="Arial" w:cs="Arial"/>
        </w:rPr>
        <w:lastRenderedPageBreak/>
        <w:t>Hauskanalanlagen dürfen erst nach Fertigstellung und Inbetriebnahme der öffentlichen Abwasser</w:t>
      </w:r>
      <w:r w:rsidR="00B84CE9" w:rsidRPr="00AC413D">
        <w:rPr>
          <w:rFonts w:ascii="Arial" w:hAnsi="Arial" w:cs="Arial"/>
        </w:rPr>
        <w:t>entsorg</w:t>
      </w:r>
      <w:r w:rsidRPr="00AC413D">
        <w:rPr>
          <w:rFonts w:ascii="Arial" w:hAnsi="Arial" w:cs="Arial"/>
        </w:rPr>
        <w:t>ungsanlage in Betrieb genommen werden.</w:t>
      </w:r>
    </w:p>
    <w:p w14:paraId="710C2D80" w14:textId="77777777" w:rsidR="00AC413D" w:rsidRPr="00F95D63" w:rsidRDefault="00AC413D" w:rsidP="00AC413D">
      <w:pPr>
        <w:rPr>
          <w:rFonts w:ascii="Arial" w:hAnsi="Arial"/>
        </w:rPr>
      </w:pPr>
    </w:p>
    <w:p w14:paraId="7B3A8B72" w14:textId="77777777" w:rsidR="00244987" w:rsidRPr="00B05BB2" w:rsidRDefault="0030383A" w:rsidP="00244987">
      <w:pPr>
        <w:numPr>
          <w:ilvl w:val="0"/>
          <w:numId w:val="32"/>
        </w:numPr>
        <w:ind w:hanging="420"/>
        <w:rPr>
          <w:rFonts w:ascii="Arial" w:hAnsi="Arial" w:cs="Arial"/>
        </w:rPr>
      </w:pPr>
      <w:r w:rsidRPr="00407978">
        <w:rPr>
          <w:rFonts w:ascii="Arial" w:hAnsi="Arial" w:cs="Arial"/>
        </w:rPr>
        <w:t>Die Fertigstellung einer Hauskanalanlage ist der Baubehörde binnen zwei Wochen schriftlich anzuzeigen. Der Fertigstellungsanzeige ist ein Dichtheitsattest (auf Basis einer Dichtheitsprüfung gemäß ÖNORM B 2503 bzw. ÖNORM B 2538 im Falle von Druckrohrleitungen) eines befugten Unternehmens anzuschließen</w:t>
      </w:r>
      <w:r w:rsidRPr="00A623A1">
        <w:rPr>
          <w:rFonts w:ascii="Arial" w:hAnsi="Arial" w:cs="Arial"/>
        </w:rPr>
        <w:t xml:space="preserve"> (</w:t>
      </w:r>
      <w:r w:rsidR="00F95D63">
        <w:rPr>
          <w:rFonts w:ascii="Arial" w:hAnsi="Arial" w:cs="Arial"/>
        </w:rPr>
        <w:t xml:space="preserve">vgl. dazu </w:t>
      </w:r>
      <w:r w:rsidRPr="00407978">
        <w:rPr>
          <w:rFonts w:ascii="Arial" w:hAnsi="Arial" w:cs="Arial"/>
        </w:rPr>
        <w:t>§</w:t>
      </w:r>
      <w:r w:rsidR="00F95D63">
        <w:rPr>
          <w:rFonts w:ascii="Arial" w:hAnsi="Arial" w:cs="Arial"/>
        </w:rPr>
        <w:t> </w:t>
      </w:r>
      <w:r w:rsidRPr="00407978">
        <w:rPr>
          <w:rFonts w:ascii="Arial" w:hAnsi="Arial" w:cs="Arial"/>
        </w:rPr>
        <w:t>20 Abs 3 Oö. Abwasserentsorgungsgesetz 2001)</w:t>
      </w:r>
      <w:r w:rsidR="00F95D63">
        <w:rPr>
          <w:rFonts w:ascii="Arial" w:hAnsi="Arial" w:cs="Arial"/>
        </w:rPr>
        <w:t>.</w:t>
      </w:r>
      <w:r w:rsidR="00244987" w:rsidRPr="00244987">
        <w:rPr>
          <w:rFonts w:ascii="Arial" w:hAnsi="Arial" w:cs="Arial"/>
        </w:rPr>
        <w:t xml:space="preserve"> </w:t>
      </w:r>
    </w:p>
    <w:p w14:paraId="10048FAD" w14:textId="77777777" w:rsidR="00244987" w:rsidRPr="00AC413D" w:rsidRDefault="00244987" w:rsidP="00244987">
      <w:pPr>
        <w:rPr>
          <w:rFonts w:ascii="Arial" w:hAnsi="Arial" w:cs="Arial"/>
        </w:rPr>
      </w:pPr>
      <w:r w:rsidRPr="00AC413D">
        <w:rPr>
          <w:rFonts w:ascii="Arial" w:hAnsi="Arial" w:cs="Arial"/>
        </w:rPr>
        <w:tab/>
      </w:r>
    </w:p>
    <w:p w14:paraId="1A088BAF" w14:textId="77777777" w:rsidR="00244987" w:rsidRPr="00A623A1" w:rsidRDefault="00244987" w:rsidP="00244987">
      <w:pPr>
        <w:ind w:left="426"/>
        <w:rPr>
          <w:rFonts w:ascii="Arial" w:hAnsi="Arial" w:cs="Arial"/>
          <w:i/>
        </w:rPr>
      </w:pPr>
      <w:bookmarkStart w:id="2" w:name="_Hlk141967155"/>
      <w:r w:rsidRPr="00407978">
        <w:rPr>
          <w:rFonts w:ascii="Arial" w:hAnsi="Arial" w:cs="Arial"/>
          <w:i/>
        </w:rPr>
        <w:t>Hinweis:</w:t>
      </w:r>
    </w:p>
    <w:p w14:paraId="54E37604" w14:textId="36BF7D68" w:rsidR="00244987" w:rsidRPr="00244987" w:rsidRDefault="00244987" w:rsidP="00244987">
      <w:pPr>
        <w:ind w:left="426"/>
        <w:rPr>
          <w:rFonts w:ascii="Arial" w:hAnsi="Arial" w:cs="Arial"/>
          <w:i/>
        </w:rPr>
      </w:pPr>
      <w:r w:rsidRPr="00244987">
        <w:rPr>
          <w:rFonts w:ascii="Arial" w:hAnsi="Arial" w:cs="Arial"/>
          <w:i/>
        </w:rPr>
        <w:t>Die gesamten Kosten für die Errichtung, Wartung</w:t>
      </w:r>
      <w:r w:rsidR="001D5DE6">
        <w:rPr>
          <w:rFonts w:ascii="Arial" w:hAnsi="Arial" w:cs="Arial"/>
          <w:i/>
        </w:rPr>
        <w:t xml:space="preserve"> und</w:t>
      </w:r>
      <w:r w:rsidRPr="00244987">
        <w:rPr>
          <w:rFonts w:ascii="Arial" w:hAnsi="Arial" w:cs="Arial"/>
          <w:i/>
        </w:rPr>
        <w:t xml:space="preserve"> Instandhaltung der Hauskanalanlage und sämtlicher dazugehöriger Anlagenteile (z.B. Rückstau</w:t>
      </w:r>
      <w:r w:rsidRPr="00244987">
        <w:rPr>
          <w:rFonts w:ascii="Arial" w:hAnsi="Arial" w:cs="Arial"/>
          <w:i/>
        </w:rPr>
        <w:softHyphen/>
        <w:t>sicherungen, Putzschächte)</w:t>
      </w:r>
      <w:r w:rsidR="001D5DE6">
        <w:rPr>
          <w:rFonts w:ascii="Arial" w:hAnsi="Arial" w:cs="Arial"/>
          <w:i/>
        </w:rPr>
        <w:t xml:space="preserve"> </w:t>
      </w:r>
      <w:r w:rsidRPr="00244987">
        <w:rPr>
          <w:rFonts w:ascii="Arial" w:hAnsi="Arial" w:cs="Arial"/>
          <w:i/>
        </w:rPr>
        <w:t xml:space="preserve">sind von der Eigentümerin bzw. dem Eigentümer des Objekts zu tragen. </w:t>
      </w:r>
    </w:p>
    <w:bookmarkEnd w:id="2"/>
    <w:p w14:paraId="35334F32" w14:textId="77777777" w:rsidR="00244987" w:rsidRPr="00AC413D" w:rsidRDefault="00244987" w:rsidP="00244987">
      <w:pPr>
        <w:pStyle w:val="Listenabsatz"/>
        <w:rPr>
          <w:rFonts w:ascii="Arial" w:hAnsi="Arial" w:cs="Arial"/>
          <w:highlight w:val="yellow"/>
        </w:rPr>
      </w:pPr>
    </w:p>
    <w:p w14:paraId="0C71FF8B" w14:textId="77777777" w:rsidR="00C66AEC" w:rsidRPr="005C1654" w:rsidRDefault="00C66AEC" w:rsidP="0030383A">
      <w:pPr>
        <w:ind w:left="708"/>
        <w:rPr>
          <w:rFonts w:ascii="Arial" w:hAnsi="Arial"/>
          <w:i/>
        </w:rPr>
      </w:pPr>
    </w:p>
    <w:p w14:paraId="0C652AD3" w14:textId="77777777" w:rsidR="0030383A" w:rsidRPr="005C1654" w:rsidRDefault="0030383A" w:rsidP="0030383A">
      <w:pPr>
        <w:jc w:val="center"/>
        <w:rPr>
          <w:rFonts w:ascii="Arial" w:hAnsi="Arial"/>
          <w:b/>
        </w:rPr>
      </w:pPr>
      <w:r w:rsidRPr="005C1654">
        <w:rPr>
          <w:rFonts w:ascii="Arial" w:hAnsi="Arial"/>
          <w:b/>
        </w:rPr>
        <w:t>§ 3a</w:t>
      </w:r>
    </w:p>
    <w:p w14:paraId="2028A464" w14:textId="77777777" w:rsidR="0030383A" w:rsidRPr="005C1654" w:rsidRDefault="0030383A" w:rsidP="0030383A">
      <w:pPr>
        <w:jc w:val="center"/>
        <w:rPr>
          <w:rFonts w:ascii="Arial" w:hAnsi="Arial"/>
          <w:b/>
        </w:rPr>
      </w:pPr>
      <w:r w:rsidRPr="005C1654">
        <w:rPr>
          <w:rFonts w:ascii="Arial" w:hAnsi="Arial"/>
          <w:b/>
        </w:rPr>
        <w:t>Nachträgliche Änderung des Abwasser</w:t>
      </w:r>
      <w:r>
        <w:rPr>
          <w:rFonts w:ascii="Arial" w:hAnsi="Arial"/>
          <w:b/>
        </w:rPr>
        <w:t>entsorg</w:t>
      </w:r>
      <w:r w:rsidRPr="005C1654">
        <w:rPr>
          <w:rFonts w:ascii="Arial" w:hAnsi="Arial"/>
          <w:b/>
        </w:rPr>
        <w:t>ungssystems</w:t>
      </w:r>
    </w:p>
    <w:p w14:paraId="52374B98" w14:textId="77777777" w:rsidR="0030383A" w:rsidRPr="005C1654" w:rsidRDefault="0030383A" w:rsidP="0030383A">
      <w:pPr>
        <w:jc w:val="center"/>
        <w:rPr>
          <w:rFonts w:ascii="Arial" w:hAnsi="Arial"/>
        </w:rPr>
      </w:pPr>
    </w:p>
    <w:p w14:paraId="2E5BFA0F" w14:textId="5D46B7FC" w:rsidR="0030383A" w:rsidRPr="00AC413D" w:rsidRDefault="0030383A" w:rsidP="0030383A">
      <w:pPr>
        <w:rPr>
          <w:rFonts w:ascii="Arial" w:hAnsi="Arial"/>
        </w:rPr>
      </w:pPr>
      <w:r w:rsidRPr="00AC413D">
        <w:rPr>
          <w:rFonts w:ascii="Arial" w:hAnsi="Arial"/>
        </w:rPr>
        <w:t xml:space="preserve">Erfolgt bei der öffentlichen Kanalisation eine Änderung von </w:t>
      </w:r>
      <w:r w:rsidR="00C66AEC" w:rsidRPr="00AC413D">
        <w:rPr>
          <w:rFonts w:ascii="Arial" w:hAnsi="Arial"/>
        </w:rPr>
        <w:t xml:space="preserve">einer </w:t>
      </w:r>
      <w:r w:rsidRPr="00AC413D">
        <w:rPr>
          <w:rFonts w:ascii="Arial" w:hAnsi="Arial"/>
        </w:rPr>
        <w:t>Misch</w:t>
      </w:r>
      <w:r w:rsidR="00C66AEC" w:rsidRPr="00AC413D">
        <w:rPr>
          <w:rFonts w:ascii="Arial" w:hAnsi="Arial"/>
        </w:rPr>
        <w:t>wasser</w:t>
      </w:r>
      <w:r w:rsidRPr="00AC413D">
        <w:rPr>
          <w:rFonts w:ascii="Arial" w:hAnsi="Arial"/>
        </w:rPr>
        <w:t>- auf</w:t>
      </w:r>
      <w:r w:rsidR="00BC46B8">
        <w:rPr>
          <w:rFonts w:ascii="Arial" w:hAnsi="Arial"/>
        </w:rPr>
        <w:t> </w:t>
      </w:r>
      <w:r w:rsidR="00C66AEC" w:rsidRPr="00AC413D">
        <w:rPr>
          <w:rFonts w:ascii="Arial" w:hAnsi="Arial"/>
        </w:rPr>
        <w:t xml:space="preserve">eine </w:t>
      </w:r>
      <w:r w:rsidRPr="00AC413D">
        <w:rPr>
          <w:rFonts w:ascii="Arial" w:hAnsi="Arial"/>
        </w:rPr>
        <w:t xml:space="preserve">Trennkanalisation, so hat </w:t>
      </w:r>
      <w:r w:rsidR="00BC46B8" w:rsidRPr="00AC413D">
        <w:rPr>
          <w:rFonts w:ascii="Arial" w:hAnsi="Arial" w:cs="Arial"/>
        </w:rPr>
        <w:t>die Eigentümerin bzw. der Eigen</w:t>
      </w:r>
      <w:r w:rsidR="00BC46B8" w:rsidRPr="00AC413D">
        <w:rPr>
          <w:rFonts w:ascii="Arial" w:hAnsi="Arial" w:cs="Arial"/>
        </w:rPr>
        <w:softHyphen/>
        <w:t>tümer</w:t>
      </w:r>
      <w:r w:rsidR="00BC46B8" w:rsidRPr="00BC46B8">
        <w:rPr>
          <w:rFonts w:ascii="Arial" w:hAnsi="Arial" w:cs="Arial"/>
        </w:rPr>
        <w:t xml:space="preserve"> </w:t>
      </w:r>
      <w:r w:rsidRPr="00AC413D">
        <w:rPr>
          <w:rFonts w:ascii="Arial" w:hAnsi="Arial"/>
        </w:rPr>
        <w:t xml:space="preserve">des zu entwässernden Objektes bei der Hauskanalanlage ebenfalls eine Trennung in Schmutz- und Niederschlagswasser </w:t>
      </w:r>
      <w:r w:rsidR="00E752D4">
        <w:rPr>
          <w:rFonts w:ascii="Arial" w:hAnsi="Arial"/>
        </w:rPr>
        <w:t xml:space="preserve">auf eigene Kosten </w:t>
      </w:r>
      <w:r w:rsidRPr="00AC413D">
        <w:rPr>
          <w:rFonts w:ascii="Arial" w:hAnsi="Arial"/>
        </w:rPr>
        <w:t xml:space="preserve">binnen einer Frist von </w:t>
      </w:r>
      <w:r w:rsidR="00BC46B8" w:rsidRPr="00AC413D">
        <w:rPr>
          <w:rFonts w:ascii="Arial" w:hAnsi="Arial"/>
        </w:rPr>
        <w:t>3</w:t>
      </w:r>
      <w:r w:rsidR="00BC46B8">
        <w:rPr>
          <w:rFonts w:ascii="Arial" w:hAnsi="Arial"/>
        </w:rPr>
        <w:t> </w:t>
      </w:r>
      <w:r w:rsidR="000B2E13" w:rsidRPr="00AC413D">
        <w:rPr>
          <w:rFonts w:ascii="Arial" w:hAnsi="Arial"/>
        </w:rPr>
        <w:t>Monaten durchzuführen.</w:t>
      </w:r>
    </w:p>
    <w:p w14:paraId="1994E43F" w14:textId="20AA37F3" w:rsidR="0030383A" w:rsidRDefault="0030383A" w:rsidP="0030383A">
      <w:pPr>
        <w:rPr>
          <w:rFonts w:ascii="Arial" w:hAnsi="Arial"/>
        </w:rPr>
      </w:pPr>
    </w:p>
    <w:p w14:paraId="4919DA04" w14:textId="77777777" w:rsidR="002D3C2D" w:rsidRDefault="002D3C2D" w:rsidP="002D3C2D">
      <w:pPr>
        <w:ind w:left="426"/>
        <w:rPr>
          <w:rFonts w:ascii="Arial" w:hAnsi="Arial" w:cs="Arial"/>
          <w:i/>
        </w:rPr>
      </w:pPr>
    </w:p>
    <w:p w14:paraId="71276A4F" w14:textId="6B3AC80F" w:rsidR="002D3C2D" w:rsidRPr="00A623A1" w:rsidRDefault="002D3C2D" w:rsidP="002D3C2D">
      <w:pPr>
        <w:ind w:left="426"/>
        <w:rPr>
          <w:rFonts w:ascii="Arial" w:hAnsi="Arial" w:cs="Arial"/>
          <w:i/>
        </w:rPr>
      </w:pPr>
      <w:r w:rsidRPr="00407978">
        <w:rPr>
          <w:rFonts w:ascii="Arial" w:hAnsi="Arial" w:cs="Arial"/>
          <w:i/>
        </w:rPr>
        <w:t>Hinweis:</w:t>
      </w:r>
    </w:p>
    <w:p w14:paraId="102639CF" w14:textId="205511DB" w:rsidR="002D3C2D" w:rsidRPr="00244987" w:rsidRDefault="002D3C2D" w:rsidP="002D3C2D">
      <w:pPr>
        <w:ind w:left="426"/>
        <w:rPr>
          <w:rFonts w:ascii="Arial" w:hAnsi="Arial" w:cs="Arial"/>
          <w:i/>
        </w:rPr>
      </w:pPr>
      <w:r w:rsidRPr="00244987">
        <w:rPr>
          <w:rFonts w:ascii="Arial" w:hAnsi="Arial" w:cs="Arial"/>
          <w:i/>
        </w:rPr>
        <w:t xml:space="preserve">Die gesamten Kosten für die </w:t>
      </w:r>
      <w:r>
        <w:rPr>
          <w:rFonts w:ascii="Arial" w:hAnsi="Arial" w:cs="Arial"/>
          <w:i/>
        </w:rPr>
        <w:t xml:space="preserve">nachträglichen Änderung des Abwasserentsorgungssystems </w:t>
      </w:r>
      <w:r w:rsidRPr="00244987">
        <w:rPr>
          <w:rFonts w:ascii="Arial" w:hAnsi="Arial" w:cs="Arial"/>
          <w:i/>
        </w:rPr>
        <w:t xml:space="preserve">sind von der Eigentümerin bzw. dem Eigentümer des Objekts zu tragen. </w:t>
      </w:r>
    </w:p>
    <w:p w14:paraId="3D312844" w14:textId="21E27B04" w:rsidR="002D3C2D" w:rsidRDefault="002D3C2D" w:rsidP="0030383A">
      <w:pPr>
        <w:rPr>
          <w:rFonts w:ascii="Arial" w:hAnsi="Arial"/>
        </w:rPr>
      </w:pPr>
    </w:p>
    <w:p w14:paraId="089618C8" w14:textId="77777777" w:rsidR="002D3C2D" w:rsidRPr="008241D7" w:rsidRDefault="002D3C2D" w:rsidP="0030383A">
      <w:pPr>
        <w:rPr>
          <w:rFonts w:ascii="Arial" w:hAnsi="Arial"/>
        </w:rPr>
      </w:pPr>
    </w:p>
    <w:p w14:paraId="000513B7" w14:textId="77777777" w:rsidR="0030383A" w:rsidRPr="008241D7" w:rsidRDefault="0030383A" w:rsidP="0030383A">
      <w:pPr>
        <w:rPr>
          <w:rFonts w:ascii="Arial" w:hAnsi="Arial"/>
        </w:rPr>
      </w:pPr>
    </w:p>
    <w:p w14:paraId="5DD20A40" w14:textId="77777777" w:rsidR="0030383A" w:rsidRDefault="0030383A" w:rsidP="0030383A">
      <w:pPr>
        <w:jc w:val="center"/>
        <w:rPr>
          <w:rFonts w:ascii="Arial" w:hAnsi="Arial"/>
          <w:b/>
        </w:rPr>
      </w:pPr>
      <w:r w:rsidRPr="008241D7">
        <w:rPr>
          <w:rFonts w:ascii="Arial" w:hAnsi="Arial"/>
          <w:b/>
        </w:rPr>
        <w:t>§ 4</w:t>
      </w:r>
    </w:p>
    <w:p w14:paraId="5DE030FC" w14:textId="77777777" w:rsidR="0030383A" w:rsidRPr="008241D7" w:rsidRDefault="006F2B2A" w:rsidP="0030383A">
      <w:pPr>
        <w:jc w:val="center"/>
        <w:rPr>
          <w:rFonts w:ascii="Arial" w:hAnsi="Arial"/>
        </w:rPr>
      </w:pPr>
      <w:r>
        <w:rPr>
          <w:rFonts w:ascii="Arial" w:hAnsi="Arial"/>
          <w:b/>
        </w:rPr>
        <w:t>Wartung</w:t>
      </w:r>
      <w:r w:rsidRPr="008241D7">
        <w:rPr>
          <w:rFonts w:ascii="Arial" w:hAnsi="Arial"/>
          <w:b/>
        </w:rPr>
        <w:t xml:space="preserve"> </w:t>
      </w:r>
      <w:r w:rsidR="0030383A" w:rsidRPr="008241D7">
        <w:rPr>
          <w:rFonts w:ascii="Arial" w:hAnsi="Arial"/>
          <w:b/>
        </w:rPr>
        <w:t xml:space="preserve">und Instandhaltung der Hauskanalanlagen </w:t>
      </w:r>
    </w:p>
    <w:p w14:paraId="7CC42549" w14:textId="77777777" w:rsidR="0030383A" w:rsidRPr="008241D7" w:rsidRDefault="0030383A" w:rsidP="0030383A">
      <w:pPr>
        <w:rPr>
          <w:rFonts w:ascii="Arial" w:hAnsi="Arial"/>
        </w:rPr>
      </w:pPr>
    </w:p>
    <w:p w14:paraId="0BD75763" w14:textId="77777777" w:rsidR="0030383A" w:rsidRPr="008241D7" w:rsidRDefault="00BC46B8" w:rsidP="0030383A">
      <w:pPr>
        <w:rPr>
          <w:rFonts w:ascii="Arial" w:hAnsi="Arial"/>
        </w:rPr>
      </w:pPr>
      <w:r>
        <w:rPr>
          <w:rFonts w:ascii="Arial" w:hAnsi="Arial" w:cs="Arial"/>
        </w:rPr>
        <w:t>D</w:t>
      </w:r>
      <w:r w:rsidRPr="00642BED">
        <w:rPr>
          <w:rFonts w:ascii="Arial" w:hAnsi="Arial" w:cs="Arial"/>
        </w:rPr>
        <w:t xml:space="preserve">ie Eigentümerin bzw. der </w:t>
      </w:r>
      <w:r>
        <w:rPr>
          <w:rFonts w:ascii="Arial" w:hAnsi="Arial" w:cs="Arial"/>
        </w:rPr>
        <w:t xml:space="preserve">Eigentümer </w:t>
      </w:r>
      <w:r w:rsidR="0030383A" w:rsidRPr="008241D7">
        <w:rPr>
          <w:rFonts w:ascii="Arial" w:hAnsi="Arial"/>
        </w:rPr>
        <w:t>einer Hauskanalanlage hat für di</w:t>
      </w:r>
      <w:r w:rsidR="0030383A">
        <w:rPr>
          <w:rFonts w:ascii="Arial" w:hAnsi="Arial"/>
        </w:rPr>
        <w:t>e ordnungs</w:t>
      </w:r>
      <w:r>
        <w:rPr>
          <w:rFonts w:ascii="Arial" w:hAnsi="Arial"/>
        </w:rPr>
        <w:softHyphen/>
      </w:r>
      <w:r w:rsidR="0030383A">
        <w:rPr>
          <w:rFonts w:ascii="Arial" w:hAnsi="Arial"/>
        </w:rPr>
        <w:t xml:space="preserve">gemäße Instandhaltung, Funktionsfähigkeit, </w:t>
      </w:r>
      <w:r w:rsidR="0030383A" w:rsidRPr="008241D7">
        <w:rPr>
          <w:rFonts w:ascii="Arial" w:hAnsi="Arial"/>
        </w:rPr>
        <w:t>Dichtheit</w:t>
      </w:r>
      <w:r w:rsidR="0030383A">
        <w:rPr>
          <w:rFonts w:ascii="Arial" w:hAnsi="Arial"/>
        </w:rPr>
        <w:t xml:space="preserve"> und</w:t>
      </w:r>
      <w:r w:rsidR="0030383A" w:rsidRPr="008241D7">
        <w:rPr>
          <w:rFonts w:ascii="Arial" w:hAnsi="Arial"/>
        </w:rPr>
        <w:t xml:space="preserve"> regelmäßige </w:t>
      </w:r>
      <w:r w:rsidR="000B2E13" w:rsidRPr="008241D7">
        <w:rPr>
          <w:rFonts w:ascii="Arial" w:hAnsi="Arial"/>
        </w:rPr>
        <w:t>Wartung der</w:t>
      </w:r>
      <w:r w:rsidR="0030383A" w:rsidRPr="008241D7">
        <w:rPr>
          <w:rFonts w:ascii="Arial" w:hAnsi="Arial"/>
        </w:rPr>
        <w:t xml:space="preserve"> Anlage zu sorgen.</w:t>
      </w:r>
      <w:r w:rsidR="00AC413D">
        <w:rPr>
          <w:rFonts w:ascii="Arial" w:hAnsi="Arial"/>
        </w:rPr>
        <w:t xml:space="preserve"> </w:t>
      </w:r>
    </w:p>
    <w:p w14:paraId="5F4019CD" w14:textId="77777777" w:rsidR="0030383A" w:rsidRPr="008241D7" w:rsidRDefault="0030383A" w:rsidP="0030383A">
      <w:pPr>
        <w:rPr>
          <w:rFonts w:ascii="Arial" w:hAnsi="Arial"/>
        </w:rPr>
      </w:pPr>
    </w:p>
    <w:p w14:paraId="392AA716" w14:textId="77777777" w:rsidR="0030383A" w:rsidRPr="008241D7" w:rsidRDefault="0030383A" w:rsidP="0030383A">
      <w:pPr>
        <w:rPr>
          <w:rFonts w:ascii="Arial" w:hAnsi="Arial"/>
        </w:rPr>
      </w:pPr>
    </w:p>
    <w:p w14:paraId="3458DA20" w14:textId="77777777" w:rsidR="0030383A" w:rsidRPr="008241D7" w:rsidRDefault="0030383A" w:rsidP="0030383A">
      <w:pPr>
        <w:jc w:val="center"/>
        <w:rPr>
          <w:rFonts w:ascii="Arial" w:hAnsi="Arial"/>
          <w:b/>
        </w:rPr>
      </w:pPr>
      <w:r w:rsidRPr="008241D7">
        <w:rPr>
          <w:rFonts w:ascii="Arial" w:hAnsi="Arial"/>
          <w:b/>
        </w:rPr>
        <w:t>§ 5</w:t>
      </w:r>
    </w:p>
    <w:p w14:paraId="4FB4BD04" w14:textId="77777777" w:rsidR="0030383A" w:rsidRPr="008241D7" w:rsidRDefault="0030383A" w:rsidP="0030383A">
      <w:pPr>
        <w:jc w:val="center"/>
        <w:rPr>
          <w:rFonts w:ascii="Arial" w:hAnsi="Arial"/>
          <w:b/>
        </w:rPr>
      </w:pPr>
      <w:r w:rsidRPr="008241D7">
        <w:rPr>
          <w:rFonts w:ascii="Arial" w:hAnsi="Arial"/>
          <w:b/>
        </w:rPr>
        <w:t>Auflassung bestehender Hauskläranlagen und Senkgruben</w:t>
      </w:r>
    </w:p>
    <w:p w14:paraId="63C40F8D" w14:textId="77777777" w:rsidR="0030383A" w:rsidRPr="008241D7" w:rsidRDefault="0030383A" w:rsidP="0030383A">
      <w:pPr>
        <w:rPr>
          <w:rFonts w:ascii="Arial" w:hAnsi="Arial"/>
        </w:rPr>
      </w:pPr>
    </w:p>
    <w:p w14:paraId="739590E7" w14:textId="77777777" w:rsidR="0030383A" w:rsidRPr="008241D7" w:rsidRDefault="0030383A" w:rsidP="0030383A">
      <w:pPr>
        <w:rPr>
          <w:rFonts w:ascii="Arial" w:hAnsi="Arial"/>
        </w:rPr>
      </w:pPr>
      <w:r w:rsidRPr="008241D7">
        <w:rPr>
          <w:rFonts w:ascii="Arial" w:hAnsi="Arial"/>
        </w:rPr>
        <w:t xml:space="preserve">Mit dem Anschluss an die öffentliche Kanalisation sind bestehende </w:t>
      </w:r>
      <w:proofErr w:type="spellStart"/>
      <w:r>
        <w:rPr>
          <w:rFonts w:ascii="Arial" w:hAnsi="Arial"/>
        </w:rPr>
        <w:t>Abwasser</w:t>
      </w:r>
      <w:r w:rsidR="00C66AEC">
        <w:rPr>
          <w:rFonts w:ascii="Arial" w:hAnsi="Arial"/>
        </w:rPr>
        <w:softHyphen/>
      </w:r>
      <w:r>
        <w:rPr>
          <w:rFonts w:ascii="Arial" w:hAnsi="Arial"/>
        </w:rPr>
        <w:t>r</w:t>
      </w:r>
      <w:r w:rsidRPr="008241D7">
        <w:rPr>
          <w:rFonts w:ascii="Arial" w:hAnsi="Arial"/>
        </w:rPr>
        <w:t>einigungs</w:t>
      </w:r>
      <w:proofErr w:type="spellEnd"/>
      <w:r w:rsidRPr="008241D7">
        <w:rPr>
          <w:rFonts w:ascii="Arial" w:hAnsi="Arial"/>
        </w:rPr>
        <w:t xml:space="preserve">- und </w:t>
      </w:r>
      <w:r>
        <w:rPr>
          <w:rFonts w:ascii="Arial" w:hAnsi="Arial"/>
        </w:rPr>
        <w:t>Abwassers</w:t>
      </w:r>
      <w:r w:rsidRPr="008241D7">
        <w:rPr>
          <w:rFonts w:ascii="Arial" w:hAnsi="Arial"/>
        </w:rPr>
        <w:t>ammel</w:t>
      </w:r>
      <w:r w:rsidRPr="008241D7">
        <w:rPr>
          <w:rFonts w:ascii="Arial" w:hAnsi="Arial"/>
        </w:rPr>
        <w:softHyphen/>
        <w:t>anlagen durch einen dauerhaften Verschluss der Abwasserzuleitung außer Betrieb zu nehmen. Die Anlagen sind zu entleeren, zu reinigen und mit nicht faulfähigem Material</w:t>
      </w:r>
      <w:r w:rsidR="00B84CE9">
        <w:rPr>
          <w:rFonts w:ascii="Arial" w:hAnsi="Arial"/>
        </w:rPr>
        <w:t xml:space="preserve"> (z.B. Kies)</w:t>
      </w:r>
      <w:r w:rsidRPr="008241D7">
        <w:rPr>
          <w:rFonts w:ascii="Arial" w:hAnsi="Arial"/>
        </w:rPr>
        <w:t xml:space="preserve"> aufzufüllen.</w:t>
      </w:r>
      <w:r w:rsidRPr="008241D7">
        <w:rPr>
          <w:rFonts w:ascii="Arial" w:hAnsi="Arial"/>
        </w:rPr>
        <w:br/>
        <w:t xml:space="preserve">Eine Weiterverwendung bestehender Anlagen (z.B. </w:t>
      </w:r>
      <w:r w:rsidR="00B84CE9">
        <w:rPr>
          <w:rFonts w:ascii="Arial" w:hAnsi="Arial"/>
        </w:rPr>
        <w:t xml:space="preserve">als </w:t>
      </w:r>
      <w:r w:rsidRPr="008241D7">
        <w:rPr>
          <w:rFonts w:ascii="Arial" w:hAnsi="Arial"/>
        </w:rPr>
        <w:t xml:space="preserve">Regenwasserspeicher) </w:t>
      </w:r>
      <w:r>
        <w:rPr>
          <w:rFonts w:ascii="Arial" w:hAnsi="Arial"/>
        </w:rPr>
        <w:t xml:space="preserve">ist der Baubehörde bekannt zu geben, </w:t>
      </w:r>
      <w:r w:rsidRPr="008241D7">
        <w:rPr>
          <w:rFonts w:ascii="Arial" w:hAnsi="Arial"/>
        </w:rPr>
        <w:t>hat den bautech</w:t>
      </w:r>
      <w:r w:rsidRPr="008241D7">
        <w:rPr>
          <w:rFonts w:ascii="Arial" w:hAnsi="Arial"/>
        </w:rPr>
        <w:softHyphen/>
        <w:t xml:space="preserve">nischen Anforderungen sowie </w:t>
      </w:r>
      <w:r w:rsidRPr="008241D7">
        <w:rPr>
          <w:rFonts w:ascii="Arial" w:hAnsi="Arial"/>
        </w:rPr>
        <w:lastRenderedPageBreak/>
        <w:t>den Anforderungen des Umweltschutzes und der Hygiene zu entsprechen und darf insbesondere keine Gefährdung für Mensch und Tier darstellen.</w:t>
      </w:r>
    </w:p>
    <w:p w14:paraId="4BE4D159" w14:textId="77777777" w:rsidR="0030383A" w:rsidRPr="008241D7" w:rsidRDefault="0030383A" w:rsidP="0030383A">
      <w:pPr>
        <w:rPr>
          <w:rFonts w:ascii="Arial" w:hAnsi="Arial"/>
        </w:rPr>
      </w:pPr>
    </w:p>
    <w:p w14:paraId="24401EAC" w14:textId="77777777" w:rsidR="0030383A" w:rsidRDefault="0030383A" w:rsidP="00AC413D">
      <w:pPr>
        <w:rPr>
          <w:rFonts w:ascii="Arial" w:hAnsi="Arial"/>
          <w:b/>
        </w:rPr>
      </w:pPr>
    </w:p>
    <w:p w14:paraId="4AE57012" w14:textId="77777777" w:rsidR="0030383A" w:rsidRDefault="0030383A" w:rsidP="0030383A">
      <w:pPr>
        <w:jc w:val="center"/>
        <w:rPr>
          <w:rFonts w:ascii="Arial" w:hAnsi="Arial"/>
          <w:b/>
        </w:rPr>
      </w:pPr>
      <w:r>
        <w:rPr>
          <w:rFonts w:ascii="Arial" w:hAnsi="Arial"/>
          <w:b/>
        </w:rPr>
        <w:t>§ 6</w:t>
      </w:r>
    </w:p>
    <w:p w14:paraId="5F09363B" w14:textId="77777777" w:rsidR="0030383A" w:rsidRDefault="0030383A" w:rsidP="0030383A">
      <w:pPr>
        <w:jc w:val="center"/>
        <w:rPr>
          <w:rFonts w:ascii="Arial" w:hAnsi="Arial"/>
          <w:b/>
        </w:rPr>
      </w:pPr>
      <w:r w:rsidRPr="00ED5D42">
        <w:rPr>
          <w:rFonts w:ascii="Arial" w:hAnsi="Arial"/>
          <w:b/>
        </w:rPr>
        <w:t>Unterbrechung der Entsorgung</w:t>
      </w:r>
    </w:p>
    <w:p w14:paraId="7F727183" w14:textId="77777777" w:rsidR="00AA6F9E" w:rsidRPr="00ED5D42" w:rsidRDefault="00AA6F9E" w:rsidP="0030383A">
      <w:pPr>
        <w:jc w:val="center"/>
        <w:rPr>
          <w:rFonts w:ascii="Arial" w:hAnsi="Arial"/>
          <w:b/>
        </w:rPr>
      </w:pPr>
    </w:p>
    <w:p w14:paraId="6479A6FF" w14:textId="77777777" w:rsidR="0030383A" w:rsidRDefault="0030383A" w:rsidP="00AC413D">
      <w:pPr>
        <w:pStyle w:val="StandardWeb"/>
        <w:numPr>
          <w:ilvl w:val="0"/>
          <w:numId w:val="23"/>
        </w:numPr>
        <w:spacing w:before="0" w:beforeAutospacing="0" w:after="0" w:afterAutospacing="0"/>
        <w:ind w:left="420" w:hanging="420"/>
        <w:rPr>
          <w:rFonts w:ascii="Arial" w:hAnsi="Arial"/>
          <w:szCs w:val="20"/>
        </w:rPr>
      </w:pPr>
      <w:r w:rsidRPr="00ED5D42">
        <w:rPr>
          <w:rFonts w:ascii="Arial" w:hAnsi="Arial"/>
          <w:szCs w:val="20"/>
        </w:rPr>
        <w:t xml:space="preserve">Die </w:t>
      </w:r>
      <w:r w:rsidRPr="005729DA">
        <w:rPr>
          <w:rFonts w:ascii="Arial" w:hAnsi="Arial"/>
          <w:szCs w:val="20"/>
        </w:rPr>
        <w:t xml:space="preserve">Entsorgungspflicht </w:t>
      </w:r>
      <w:r w:rsidRPr="005729DA">
        <w:rPr>
          <w:rFonts w:ascii="Arial" w:hAnsi="Arial"/>
        </w:rPr>
        <w:t>der Gemeinde / des Verbands</w:t>
      </w:r>
      <w:r w:rsidRPr="005729DA">
        <w:rPr>
          <w:rFonts w:ascii="Arial" w:hAnsi="Arial"/>
          <w:szCs w:val="20"/>
        </w:rPr>
        <w:t xml:space="preserve"> ruht, solange Umstände, die abzuwenden außerhalb der Einflussmöglichkeit des Kanalisationsunter</w:t>
      </w:r>
      <w:r w:rsidR="005729DA">
        <w:rPr>
          <w:rFonts w:ascii="Arial" w:hAnsi="Arial"/>
          <w:szCs w:val="20"/>
        </w:rPr>
        <w:softHyphen/>
      </w:r>
      <w:r w:rsidRPr="005729DA">
        <w:rPr>
          <w:rFonts w:ascii="Arial" w:hAnsi="Arial"/>
          <w:szCs w:val="20"/>
        </w:rPr>
        <w:t xml:space="preserve">nehmens stehen, die Übernahme oder Reinigung der Abwässer ganz oder teilweise verhindern. </w:t>
      </w:r>
    </w:p>
    <w:p w14:paraId="2A0880F2" w14:textId="77777777" w:rsidR="00AA6F9E" w:rsidRDefault="00AA6F9E" w:rsidP="00AC413D">
      <w:pPr>
        <w:pStyle w:val="StandardWeb"/>
        <w:spacing w:before="0" w:beforeAutospacing="0" w:after="0" w:afterAutospacing="0"/>
        <w:ind w:left="420"/>
        <w:rPr>
          <w:rFonts w:ascii="Arial" w:hAnsi="Arial"/>
          <w:szCs w:val="20"/>
        </w:rPr>
      </w:pPr>
    </w:p>
    <w:p w14:paraId="23478481" w14:textId="77777777" w:rsidR="0030383A" w:rsidRDefault="0030383A" w:rsidP="00AA6F9E">
      <w:pPr>
        <w:pStyle w:val="StandardWeb"/>
        <w:numPr>
          <w:ilvl w:val="0"/>
          <w:numId w:val="23"/>
        </w:numPr>
        <w:spacing w:before="0" w:beforeAutospacing="0" w:after="0" w:afterAutospacing="0"/>
        <w:ind w:left="420" w:hanging="420"/>
        <w:rPr>
          <w:rFonts w:ascii="Arial" w:hAnsi="Arial"/>
          <w:szCs w:val="20"/>
        </w:rPr>
      </w:pPr>
      <w:r w:rsidRPr="005729DA">
        <w:rPr>
          <w:rFonts w:ascii="Arial" w:hAnsi="Arial"/>
          <w:szCs w:val="20"/>
        </w:rPr>
        <w:t>Die Übernahme der Abwässer durch das Kanalisationsunternehmen kann zur Vornahme betriebsnotwendiger Arbeiten, zur Vermeidung einer drohenden</w:t>
      </w:r>
      <w:r w:rsidRPr="00ED5D42">
        <w:rPr>
          <w:rFonts w:ascii="Arial" w:hAnsi="Arial"/>
          <w:szCs w:val="20"/>
        </w:rPr>
        <w:t xml:space="preserve"> Überlastung der öffentlichen Kanalisation oder aus sonstigen betrieblichen Gründen eingeschränkt oder unterbrochen werden. Das Kanalisationsunter</w:t>
      </w:r>
      <w:r w:rsidR="005729DA">
        <w:rPr>
          <w:rFonts w:ascii="Arial" w:hAnsi="Arial"/>
          <w:szCs w:val="20"/>
        </w:rPr>
        <w:softHyphen/>
      </w:r>
      <w:r w:rsidRPr="00ED5D42">
        <w:rPr>
          <w:rFonts w:ascii="Arial" w:hAnsi="Arial"/>
          <w:szCs w:val="20"/>
        </w:rPr>
        <w:t>nehmen wird dafür Sorge tragen, dass solche Einschränkungen und Unter</w:t>
      </w:r>
      <w:r w:rsidR="005729DA">
        <w:rPr>
          <w:rFonts w:ascii="Arial" w:hAnsi="Arial"/>
          <w:szCs w:val="20"/>
        </w:rPr>
        <w:softHyphen/>
      </w:r>
      <w:r w:rsidRPr="00ED5D42">
        <w:rPr>
          <w:rFonts w:ascii="Arial" w:hAnsi="Arial"/>
          <w:szCs w:val="20"/>
        </w:rPr>
        <w:t xml:space="preserve">brechungen möglichst vermieden beziehungsweise </w:t>
      </w:r>
      <w:proofErr w:type="gramStart"/>
      <w:r w:rsidRPr="00ED5D42">
        <w:rPr>
          <w:rFonts w:ascii="Arial" w:hAnsi="Arial"/>
          <w:szCs w:val="20"/>
        </w:rPr>
        <w:t>kurz gehalten</w:t>
      </w:r>
      <w:proofErr w:type="gramEnd"/>
      <w:r w:rsidRPr="00ED5D42">
        <w:rPr>
          <w:rFonts w:ascii="Arial" w:hAnsi="Arial"/>
          <w:szCs w:val="20"/>
        </w:rPr>
        <w:t xml:space="preserve"> werden. Beabsichtigte Unterbrechungen der Entsorgung werden rechtzeitig in ortsüblicher Weise bekannt gegeben, es sei denn, </w:t>
      </w:r>
      <w:r>
        <w:rPr>
          <w:rFonts w:ascii="Arial" w:hAnsi="Arial"/>
          <w:szCs w:val="20"/>
        </w:rPr>
        <w:t xml:space="preserve">es besteht </w:t>
      </w:r>
      <w:r w:rsidRPr="00ED5D42">
        <w:rPr>
          <w:rFonts w:ascii="Arial" w:hAnsi="Arial"/>
          <w:szCs w:val="20"/>
        </w:rPr>
        <w:t xml:space="preserve">Gefahr in Verzug. </w:t>
      </w:r>
    </w:p>
    <w:p w14:paraId="09B3125F" w14:textId="77777777" w:rsidR="00AA6F9E" w:rsidRPr="00ED5D42" w:rsidRDefault="00AA6F9E" w:rsidP="00AC413D">
      <w:pPr>
        <w:pStyle w:val="StandardWeb"/>
        <w:spacing w:before="0" w:beforeAutospacing="0" w:after="0" w:afterAutospacing="0"/>
        <w:rPr>
          <w:rFonts w:ascii="Arial" w:hAnsi="Arial"/>
          <w:szCs w:val="20"/>
        </w:rPr>
      </w:pPr>
    </w:p>
    <w:p w14:paraId="35D48142" w14:textId="77777777" w:rsidR="0030383A" w:rsidRDefault="0030383A" w:rsidP="00AC413D">
      <w:pPr>
        <w:pStyle w:val="StandardWeb"/>
        <w:numPr>
          <w:ilvl w:val="0"/>
          <w:numId w:val="23"/>
        </w:numPr>
        <w:spacing w:before="0" w:beforeAutospacing="0" w:after="0" w:afterAutospacing="0"/>
        <w:ind w:left="420" w:hanging="420"/>
        <w:rPr>
          <w:rFonts w:ascii="Arial" w:hAnsi="Arial"/>
        </w:rPr>
      </w:pPr>
      <w:r w:rsidRPr="005729DA">
        <w:rPr>
          <w:rFonts w:ascii="Arial" w:hAnsi="Arial"/>
        </w:rPr>
        <w:t>D</w:t>
      </w:r>
      <w:r w:rsidRPr="00AA6F9E">
        <w:rPr>
          <w:rFonts w:ascii="Arial" w:hAnsi="Arial"/>
          <w:szCs w:val="20"/>
        </w:rPr>
        <w:t xml:space="preserve">as </w:t>
      </w:r>
      <w:r w:rsidRPr="005729DA">
        <w:rPr>
          <w:rFonts w:ascii="Arial" w:hAnsi="Arial"/>
        </w:rPr>
        <w:t>Kanalisationsunternehmen kann</w:t>
      </w:r>
      <w:r w:rsidRPr="00ED5D42">
        <w:rPr>
          <w:rFonts w:ascii="Arial" w:hAnsi="Arial"/>
          <w:szCs w:val="20"/>
        </w:rPr>
        <w:t xml:space="preserve"> die Übernahme der Abwässer des Kanalbenützers nach vorhergehender schriftlicher Androhung, bei Gefahr in Verzug auch sofort, unterbrechen, einschränken oder die weitere Übernahme vom Abschluss besonderer Vereinbarungen abhängig machen, wenn der Kanalbenützer gegen die einschlägigen gesetzlichen Vorschriften, behördliche Auflagen oder die Kanalordnung verstößt. </w:t>
      </w:r>
    </w:p>
    <w:p w14:paraId="346F840A" w14:textId="77777777" w:rsidR="00C66AEC" w:rsidRDefault="00C66AEC" w:rsidP="0030383A">
      <w:pPr>
        <w:rPr>
          <w:rFonts w:ascii="Arial" w:hAnsi="Arial"/>
        </w:rPr>
      </w:pPr>
    </w:p>
    <w:p w14:paraId="35293CEA" w14:textId="77777777" w:rsidR="00C66AEC" w:rsidRPr="008241D7" w:rsidRDefault="00C66AEC" w:rsidP="0030383A">
      <w:pPr>
        <w:rPr>
          <w:rFonts w:ascii="Arial" w:hAnsi="Arial"/>
        </w:rPr>
      </w:pPr>
    </w:p>
    <w:p w14:paraId="0A12A937" w14:textId="77777777" w:rsidR="0030383A" w:rsidRPr="008241D7" w:rsidRDefault="0030383A" w:rsidP="0030383A">
      <w:pPr>
        <w:jc w:val="center"/>
        <w:rPr>
          <w:rFonts w:ascii="Arial" w:hAnsi="Arial"/>
          <w:b/>
        </w:rPr>
      </w:pPr>
      <w:r w:rsidRPr="008241D7">
        <w:rPr>
          <w:rFonts w:ascii="Arial" w:hAnsi="Arial"/>
          <w:b/>
        </w:rPr>
        <w:t>§ </w:t>
      </w:r>
      <w:r>
        <w:rPr>
          <w:rFonts w:ascii="Arial" w:hAnsi="Arial"/>
          <w:b/>
        </w:rPr>
        <w:t>7</w:t>
      </w:r>
    </w:p>
    <w:p w14:paraId="08F24C0B" w14:textId="77777777" w:rsidR="0030383A" w:rsidRPr="008241D7" w:rsidRDefault="0030383A" w:rsidP="0030383A">
      <w:pPr>
        <w:jc w:val="center"/>
        <w:rPr>
          <w:rFonts w:ascii="Arial" w:hAnsi="Arial"/>
        </w:rPr>
      </w:pPr>
      <w:r w:rsidRPr="008241D7">
        <w:rPr>
          <w:rFonts w:ascii="Arial" w:hAnsi="Arial"/>
          <w:b/>
        </w:rPr>
        <w:t>Überwachung</w:t>
      </w:r>
    </w:p>
    <w:p w14:paraId="525C0A27" w14:textId="77777777" w:rsidR="0030383A" w:rsidRPr="008241D7" w:rsidRDefault="0030383A" w:rsidP="0030383A">
      <w:pPr>
        <w:rPr>
          <w:rFonts w:ascii="Arial" w:hAnsi="Arial"/>
        </w:rPr>
      </w:pPr>
    </w:p>
    <w:p w14:paraId="2FFE50F0" w14:textId="77777777" w:rsidR="0030383A" w:rsidRPr="008241D7" w:rsidRDefault="0030383A" w:rsidP="0030383A">
      <w:pPr>
        <w:rPr>
          <w:rFonts w:ascii="Arial" w:hAnsi="Arial"/>
        </w:rPr>
      </w:pPr>
      <w:r w:rsidRPr="008241D7">
        <w:rPr>
          <w:rFonts w:ascii="Arial" w:hAnsi="Arial"/>
        </w:rPr>
        <w:t xml:space="preserve">Den </w:t>
      </w:r>
      <w:r w:rsidRPr="005729DA">
        <w:rPr>
          <w:rFonts w:ascii="Arial" w:hAnsi="Arial"/>
        </w:rPr>
        <w:t>Organen des Kanalisationsunternehmens</w:t>
      </w:r>
      <w:r>
        <w:rPr>
          <w:rFonts w:ascii="Arial" w:hAnsi="Arial"/>
        </w:rPr>
        <w:t xml:space="preserve"> </w:t>
      </w:r>
      <w:r w:rsidRPr="008241D7">
        <w:rPr>
          <w:rFonts w:ascii="Arial" w:hAnsi="Arial"/>
        </w:rPr>
        <w:t>ist der Zutritt zur Hauskanalanlage jederzeit und ungehindert zu gewähren.</w:t>
      </w:r>
      <w:r>
        <w:rPr>
          <w:rFonts w:ascii="Arial" w:hAnsi="Arial"/>
        </w:rPr>
        <w:t xml:space="preserve"> Ebenso sind auch Inspektionen der Hauskanalanlage von der öffentlichen Kanalisationsanlage aus zuzulassen.</w:t>
      </w:r>
    </w:p>
    <w:p w14:paraId="4A73C7B3" w14:textId="77777777" w:rsidR="0030383A" w:rsidRPr="008241D7" w:rsidRDefault="0030383A" w:rsidP="0030383A">
      <w:pPr>
        <w:rPr>
          <w:rFonts w:ascii="Arial" w:hAnsi="Arial"/>
        </w:rPr>
      </w:pPr>
    </w:p>
    <w:p w14:paraId="56C106ED" w14:textId="77777777" w:rsidR="0030383A" w:rsidRPr="008241D7" w:rsidRDefault="0030383A" w:rsidP="0030383A">
      <w:pPr>
        <w:rPr>
          <w:rFonts w:ascii="Arial" w:hAnsi="Arial"/>
        </w:rPr>
      </w:pPr>
    </w:p>
    <w:p w14:paraId="46339753" w14:textId="77777777" w:rsidR="0030383A" w:rsidRPr="008241D7" w:rsidRDefault="0030383A" w:rsidP="00AC413D">
      <w:pPr>
        <w:widowControl w:val="0"/>
        <w:jc w:val="center"/>
        <w:rPr>
          <w:rFonts w:ascii="Arial" w:hAnsi="Arial"/>
          <w:b/>
        </w:rPr>
      </w:pPr>
      <w:r w:rsidRPr="008241D7">
        <w:rPr>
          <w:rFonts w:ascii="Arial" w:hAnsi="Arial"/>
          <w:b/>
        </w:rPr>
        <w:t xml:space="preserve">§ </w:t>
      </w:r>
      <w:r>
        <w:rPr>
          <w:rFonts w:ascii="Arial" w:hAnsi="Arial"/>
          <w:b/>
        </w:rPr>
        <w:t>8</w:t>
      </w:r>
    </w:p>
    <w:p w14:paraId="44413434" w14:textId="77777777" w:rsidR="0030383A" w:rsidRPr="008241D7" w:rsidRDefault="0030383A" w:rsidP="00AC413D">
      <w:pPr>
        <w:widowControl w:val="0"/>
        <w:jc w:val="center"/>
        <w:rPr>
          <w:rFonts w:ascii="Arial" w:hAnsi="Arial"/>
        </w:rPr>
      </w:pPr>
      <w:r w:rsidRPr="008241D7">
        <w:rPr>
          <w:rFonts w:ascii="Arial" w:hAnsi="Arial"/>
          <w:b/>
        </w:rPr>
        <w:t>Strafbestimmungen</w:t>
      </w:r>
    </w:p>
    <w:p w14:paraId="147C7BB2" w14:textId="77777777" w:rsidR="0030383A" w:rsidRPr="008241D7" w:rsidRDefault="0030383A" w:rsidP="00AC413D">
      <w:pPr>
        <w:widowControl w:val="0"/>
        <w:jc w:val="center"/>
        <w:rPr>
          <w:rFonts w:ascii="Arial" w:hAnsi="Arial"/>
        </w:rPr>
      </w:pPr>
    </w:p>
    <w:p w14:paraId="06A2161D" w14:textId="77777777" w:rsidR="0030383A" w:rsidRDefault="0030383A" w:rsidP="0030383A">
      <w:pPr>
        <w:rPr>
          <w:rFonts w:ascii="Arial" w:hAnsi="Arial"/>
        </w:rPr>
      </w:pPr>
      <w:r w:rsidRPr="008241D7">
        <w:rPr>
          <w:rFonts w:ascii="Arial" w:hAnsi="Arial"/>
        </w:rPr>
        <w:t>Übertretungen von in dieser Verordnung ausgeführten Anordnungen sind nach § </w:t>
      </w:r>
      <w:proofErr w:type="gramStart"/>
      <w:r w:rsidRPr="008241D7">
        <w:rPr>
          <w:rFonts w:ascii="Arial" w:hAnsi="Arial"/>
        </w:rPr>
        <w:t>23  Oö</w:t>
      </w:r>
      <w:proofErr w:type="gramEnd"/>
      <w:r w:rsidRPr="008241D7">
        <w:rPr>
          <w:rFonts w:ascii="Arial" w:hAnsi="Arial"/>
        </w:rPr>
        <w:t>. Abwasser</w:t>
      </w:r>
      <w:r w:rsidRPr="008241D7">
        <w:rPr>
          <w:rFonts w:ascii="Arial" w:hAnsi="Arial"/>
        </w:rPr>
        <w:softHyphen/>
        <w:t>ent</w:t>
      </w:r>
      <w:r w:rsidRPr="008241D7">
        <w:rPr>
          <w:rFonts w:ascii="Arial" w:hAnsi="Arial"/>
        </w:rPr>
        <w:softHyphen/>
        <w:t>sorgungs</w:t>
      </w:r>
      <w:r w:rsidRPr="008241D7">
        <w:rPr>
          <w:rFonts w:ascii="Arial" w:hAnsi="Arial"/>
        </w:rPr>
        <w:softHyphen/>
        <w:t xml:space="preserve">gesetz </w:t>
      </w:r>
      <w:r w:rsidR="000B2E13" w:rsidRPr="008241D7">
        <w:rPr>
          <w:rFonts w:ascii="Arial" w:hAnsi="Arial"/>
        </w:rPr>
        <w:t>2001 von</w:t>
      </w:r>
      <w:r w:rsidRPr="008241D7">
        <w:rPr>
          <w:rFonts w:ascii="Arial" w:hAnsi="Arial"/>
        </w:rPr>
        <w:t xml:space="preserve"> der Bezirks</w:t>
      </w:r>
      <w:r w:rsidRPr="008241D7">
        <w:rPr>
          <w:rFonts w:ascii="Arial" w:hAnsi="Arial"/>
        </w:rPr>
        <w:softHyphen/>
        <w:t xml:space="preserve">verwaltungsbehörde mit einer Geldstrafe bis zu 4.000 Euro zu </w:t>
      </w:r>
      <w:r>
        <w:rPr>
          <w:rFonts w:ascii="Arial" w:hAnsi="Arial"/>
        </w:rPr>
        <w:t>ahnden</w:t>
      </w:r>
      <w:r w:rsidR="003B3369">
        <w:rPr>
          <w:rFonts w:ascii="Arial" w:hAnsi="Arial"/>
        </w:rPr>
        <w:t>.</w:t>
      </w:r>
      <w:r w:rsidRPr="008241D7">
        <w:rPr>
          <w:rFonts w:ascii="Arial" w:hAnsi="Arial"/>
        </w:rPr>
        <w:t xml:space="preserve"> </w:t>
      </w:r>
    </w:p>
    <w:p w14:paraId="1336FDBA" w14:textId="77777777" w:rsidR="00820ABC" w:rsidRDefault="00820ABC" w:rsidP="0030383A">
      <w:pPr>
        <w:rPr>
          <w:rFonts w:ascii="Arial" w:hAnsi="Arial"/>
        </w:rPr>
      </w:pPr>
    </w:p>
    <w:p w14:paraId="3FB07BF9" w14:textId="77777777" w:rsidR="00820ABC" w:rsidRDefault="00820ABC" w:rsidP="0030383A">
      <w:pPr>
        <w:rPr>
          <w:rFonts w:ascii="Arial" w:hAnsi="Arial"/>
        </w:rPr>
      </w:pPr>
    </w:p>
    <w:p w14:paraId="7090CA28" w14:textId="502ECBA5" w:rsidR="0033156B" w:rsidRPr="001D542F" w:rsidRDefault="00C86DC2" w:rsidP="00C86DC2">
      <w:pPr>
        <w:rPr>
          <w:rFonts w:ascii="Arial" w:hAnsi="Arial"/>
        </w:rPr>
      </w:pPr>
      <w:r w:rsidRPr="00C86DC2">
        <w:rPr>
          <w:rFonts w:ascii="Arial" w:hAnsi="Arial"/>
        </w:rPr>
        <w:t>\\FSAUWRn01\n_AUWR\A141080_WRAW_Allg_Wasserwirtschaft\Lunz\OÖ. Abwasserentsorgungsgesetz\Musterkanalordnung 2023 Endgültig Version Februar 2024.docx</w:t>
      </w:r>
    </w:p>
    <w:sectPr w:rsidR="0033156B" w:rsidRPr="001D542F">
      <w:headerReference w:type="even" r:id="rId8"/>
      <w:headerReference w:type="default" r:id="rId9"/>
      <w:headerReference w:type="first" r:id="rId10"/>
      <w:pgSz w:w="11906" w:h="16838" w:code="9"/>
      <w:pgMar w:top="1418" w:right="1418" w:bottom="1134" w:left="1418"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1F0EA" w16cex:dateUtc="2023-07-31T06:35:00Z"/>
  <w16cex:commentExtensible w16cex:durableId="2871F1CF" w16cex:dateUtc="2023-07-31T06: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236A8" w14:textId="77777777" w:rsidR="007C4BB2" w:rsidRDefault="007C4BB2">
      <w:r>
        <w:separator/>
      </w:r>
    </w:p>
  </w:endnote>
  <w:endnote w:type="continuationSeparator" w:id="0">
    <w:p w14:paraId="595A162C" w14:textId="77777777" w:rsidR="007C4BB2" w:rsidRDefault="007C4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6F48E" w14:textId="77777777" w:rsidR="007C4BB2" w:rsidRDefault="007C4BB2">
      <w:r>
        <w:separator/>
      </w:r>
    </w:p>
  </w:footnote>
  <w:footnote w:type="continuationSeparator" w:id="0">
    <w:p w14:paraId="0295E903" w14:textId="77777777" w:rsidR="007C4BB2" w:rsidRDefault="007C4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7F357" w14:textId="77777777" w:rsidR="00392D86" w:rsidRDefault="00762952">
    <w:pPr>
      <w:pStyle w:val="Kopfzeile"/>
    </w:pPr>
    <w:r>
      <w:rPr>
        <w:noProof/>
      </w:rPr>
      <w:pict w14:anchorId="50707E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78.4pt;height:60.85pt;rotation:315;z-index:-251658752;mso-position-horizontal:center;mso-position-horizontal-relative:margin;mso-position-vertical:center;mso-position-vertical-relative:margin" o:allowincell="f" fillcolor="silver" stroked="f">
          <v:fill opacity=".5"/>
          <v:textpath style="font-family:&quot;Times New Roman&quot;;font-size:1pt" string="Musterkanalordnu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8A154" w14:textId="25A78D79" w:rsidR="00392D86" w:rsidRPr="00FF6C26" w:rsidRDefault="009674B7" w:rsidP="00FF6C26">
    <w:pPr>
      <w:pStyle w:val="Kopfzeile"/>
    </w:pPr>
    <w:r>
      <w:t>Version Februar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45E25" w14:textId="77777777" w:rsidR="00392D86" w:rsidRDefault="00762952">
    <w:pPr>
      <w:pStyle w:val="Kopfzeile"/>
    </w:pPr>
    <w:r>
      <w:rPr>
        <w:noProof/>
      </w:rPr>
      <w:pict w14:anchorId="06B1FE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78.4pt;height:60.85pt;rotation:315;z-index:-251659776;mso-position-horizontal:center;mso-position-horizontal-relative:margin;mso-position-vertical:center;mso-position-vertical-relative:margin" o:allowincell="f" fillcolor="silver" stroked="f">
          <v:fill opacity=".5"/>
          <v:textpath style="font-family:&quot;Times New Roman&quot;;font-size:1pt" string="Musterkanalordnun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3907"/>
    <w:multiLevelType w:val="hybridMultilevel"/>
    <w:tmpl w:val="F7A63408"/>
    <w:lvl w:ilvl="0" w:tplc="67E67232">
      <w:start w:val="1"/>
      <w:numFmt w:val="decimal"/>
      <w:lvlText w:val="(%1)"/>
      <w:lvlJc w:val="left"/>
      <w:pPr>
        <w:tabs>
          <w:tab w:val="num" w:pos="420"/>
        </w:tabs>
        <w:ind w:left="4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 w15:restartNumberingAfterBreak="0">
    <w:nsid w:val="045F5B20"/>
    <w:multiLevelType w:val="hybridMultilevel"/>
    <w:tmpl w:val="EA64C3D2"/>
    <w:lvl w:ilvl="0" w:tplc="02C82BD6">
      <w:start w:val="1"/>
      <w:numFmt w:val="decimal"/>
      <w:lvlText w:val="(%1)"/>
      <w:lvlJc w:val="left"/>
      <w:pPr>
        <w:tabs>
          <w:tab w:val="num" w:pos="420"/>
        </w:tabs>
        <w:ind w:left="420" w:hanging="360"/>
      </w:pPr>
      <w:rPr>
        <w:rFonts w:hint="default"/>
        <w:i w:val="0"/>
      </w:rPr>
    </w:lvl>
    <w:lvl w:ilvl="1" w:tplc="0C070019">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 w15:restartNumberingAfterBreak="0">
    <w:nsid w:val="0C0A0186"/>
    <w:multiLevelType w:val="hybridMultilevel"/>
    <w:tmpl w:val="47E4569C"/>
    <w:lvl w:ilvl="0" w:tplc="F6828E56">
      <w:start w:val="1"/>
      <w:numFmt w:val="bullet"/>
      <w:lvlText w:val="-"/>
      <w:lvlJc w:val="left"/>
      <w:pPr>
        <w:ind w:left="1222" w:hanging="360"/>
      </w:pPr>
      <w:rPr>
        <w:rFonts w:hint="default"/>
        <w:sz w:val="16"/>
      </w:rPr>
    </w:lvl>
    <w:lvl w:ilvl="1" w:tplc="0C070003" w:tentative="1">
      <w:start w:val="1"/>
      <w:numFmt w:val="bullet"/>
      <w:lvlText w:val="o"/>
      <w:lvlJc w:val="left"/>
      <w:pPr>
        <w:ind w:left="1942" w:hanging="360"/>
      </w:pPr>
      <w:rPr>
        <w:rFonts w:ascii="Courier New" w:hAnsi="Courier New" w:cs="Courier New" w:hint="default"/>
      </w:rPr>
    </w:lvl>
    <w:lvl w:ilvl="2" w:tplc="0C070005" w:tentative="1">
      <w:start w:val="1"/>
      <w:numFmt w:val="bullet"/>
      <w:lvlText w:val=""/>
      <w:lvlJc w:val="left"/>
      <w:pPr>
        <w:ind w:left="2662" w:hanging="360"/>
      </w:pPr>
      <w:rPr>
        <w:rFonts w:ascii="Wingdings" w:hAnsi="Wingdings" w:hint="default"/>
      </w:rPr>
    </w:lvl>
    <w:lvl w:ilvl="3" w:tplc="0C070001" w:tentative="1">
      <w:start w:val="1"/>
      <w:numFmt w:val="bullet"/>
      <w:lvlText w:val=""/>
      <w:lvlJc w:val="left"/>
      <w:pPr>
        <w:ind w:left="3382" w:hanging="360"/>
      </w:pPr>
      <w:rPr>
        <w:rFonts w:ascii="Symbol" w:hAnsi="Symbol" w:hint="default"/>
      </w:rPr>
    </w:lvl>
    <w:lvl w:ilvl="4" w:tplc="0C070003" w:tentative="1">
      <w:start w:val="1"/>
      <w:numFmt w:val="bullet"/>
      <w:lvlText w:val="o"/>
      <w:lvlJc w:val="left"/>
      <w:pPr>
        <w:ind w:left="4102" w:hanging="360"/>
      </w:pPr>
      <w:rPr>
        <w:rFonts w:ascii="Courier New" w:hAnsi="Courier New" w:cs="Courier New" w:hint="default"/>
      </w:rPr>
    </w:lvl>
    <w:lvl w:ilvl="5" w:tplc="0C070005" w:tentative="1">
      <w:start w:val="1"/>
      <w:numFmt w:val="bullet"/>
      <w:lvlText w:val=""/>
      <w:lvlJc w:val="left"/>
      <w:pPr>
        <w:ind w:left="4822" w:hanging="360"/>
      </w:pPr>
      <w:rPr>
        <w:rFonts w:ascii="Wingdings" w:hAnsi="Wingdings" w:hint="default"/>
      </w:rPr>
    </w:lvl>
    <w:lvl w:ilvl="6" w:tplc="0C070001" w:tentative="1">
      <w:start w:val="1"/>
      <w:numFmt w:val="bullet"/>
      <w:lvlText w:val=""/>
      <w:lvlJc w:val="left"/>
      <w:pPr>
        <w:ind w:left="5542" w:hanging="360"/>
      </w:pPr>
      <w:rPr>
        <w:rFonts w:ascii="Symbol" w:hAnsi="Symbol" w:hint="default"/>
      </w:rPr>
    </w:lvl>
    <w:lvl w:ilvl="7" w:tplc="0C070003" w:tentative="1">
      <w:start w:val="1"/>
      <w:numFmt w:val="bullet"/>
      <w:lvlText w:val="o"/>
      <w:lvlJc w:val="left"/>
      <w:pPr>
        <w:ind w:left="6262" w:hanging="360"/>
      </w:pPr>
      <w:rPr>
        <w:rFonts w:ascii="Courier New" w:hAnsi="Courier New" w:cs="Courier New" w:hint="default"/>
      </w:rPr>
    </w:lvl>
    <w:lvl w:ilvl="8" w:tplc="0C070005" w:tentative="1">
      <w:start w:val="1"/>
      <w:numFmt w:val="bullet"/>
      <w:lvlText w:val=""/>
      <w:lvlJc w:val="left"/>
      <w:pPr>
        <w:ind w:left="6982" w:hanging="360"/>
      </w:pPr>
      <w:rPr>
        <w:rFonts w:ascii="Wingdings" w:hAnsi="Wingdings" w:hint="default"/>
      </w:rPr>
    </w:lvl>
  </w:abstractNum>
  <w:abstractNum w:abstractNumId="3" w15:restartNumberingAfterBreak="0">
    <w:nsid w:val="1AAC6B25"/>
    <w:multiLevelType w:val="hybridMultilevel"/>
    <w:tmpl w:val="6BEEF0C0"/>
    <w:lvl w:ilvl="0" w:tplc="B6682DF0">
      <w:start w:val="6"/>
      <w:numFmt w:val="decimal"/>
      <w:lvlText w:val="(%1)"/>
      <w:lvlJc w:val="left"/>
      <w:pPr>
        <w:tabs>
          <w:tab w:val="num" w:pos="502"/>
        </w:tabs>
        <w:ind w:left="502"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4" w15:restartNumberingAfterBreak="0">
    <w:nsid w:val="1D1A2BD5"/>
    <w:multiLevelType w:val="hybridMultilevel"/>
    <w:tmpl w:val="5BEA843C"/>
    <w:lvl w:ilvl="0" w:tplc="0C070015">
      <w:start w:val="1"/>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5" w15:restartNumberingAfterBreak="0">
    <w:nsid w:val="1DEB72C2"/>
    <w:multiLevelType w:val="singleLevel"/>
    <w:tmpl w:val="4FB094D6"/>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1F5C3E5E"/>
    <w:multiLevelType w:val="singleLevel"/>
    <w:tmpl w:val="B6682DF0"/>
    <w:lvl w:ilvl="0">
      <w:start w:val="6"/>
      <w:numFmt w:val="decimal"/>
      <w:lvlText w:val="(%1)"/>
      <w:lvlJc w:val="left"/>
      <w:pPr>
        <w:tabs>
          <w:tab w:val="num" w:pos="502"/>
        </w:tabs>
        <w:ind w:left="502" w:hanging="360"/>
      </w:pPr>
      <w:rPr>
        <w:rFonts w:hint="default"/>
      </w:rPr>
    </w:lvl>
  </w:abstractNum>
  <w:abstractNum w:abstractNumId="7" w15:restartNumberingAfterBreak="0">
    <w:nsid w:val="212D7D60"/>
    <w:multiLevelType w:val="singleLevel"/>
    <w:tmpl w:val="04070015"/>
    <w:lvl w:ilvl="0">
      <w:start w:val="1"/>
      <w:numFmt w:val="decimal"/>
      <w:lvlText w:val="(%1)"/>
      <w:lvlJc w:val="left"/>
      <w:pPr>
        <w:tabs>
          <w:tab w:val="num" w:pos="360"/>
        </w:tabs>
        <w:ind w:left="360" w:hanging="360"/>
      </w:pPr>
      <w:rPr>
        <w:rFonts w:hint="default"/>
      </w:rPr>
    </w:lvl>
  </w:abstractNum>
  <w:abstractNum w:abstractNumId="8" w15:restartNumberingAfterBreak="0">
    <w:nsid w:val="26BD4E5B"/>
    <w:multiLevelType w:val="multilevel"/>
    <w:tmpl w:val="98D6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B36B03"/>
    <w:multiLevelType w:val="hybridMultilevel"/>
    <w:tmpl w:val="4D86975C"/>
    <w:lvl w:ilvl="0" w:tplc="422AAE6E">
      <w:start w:val="3"/>
      <w:numFmt w:val="decimal"/>
      <w:lvlText w:val="(%1)"/>
      <w:lvlJc w:val="left"/>
      <w:pPr>
        <w:tabs>
          <w:tab w:val="num" w:pos="502"/>
        </w:tabs>
        <w:ind w:left="502"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0" w15:restartNumberingAfterBreak="0">
    <w:nsid w:val="2E842B98"/>
    <w:multiLevelType w:val="multilevel"/>
    <w:tmpl w:val="6BEEF0C0"/>
    <w:lvl w:ilvl="0">
      <w:start w:val="6"/>
      <w:numFmt w:val="decimal"/>
      <w:lvlText w:val="(%1)"/>
      <w:lvlJc w:val="left"/>
      <w:pPr>
        <w:tabs>
          <w:tab w:val="num" w:pos="502"/>
        </w:tabs>
        <w:ind w:left="502"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F7A272B"/>
    <w:multiLevelType w:val="hybridMultilevel"/>
    <w:tmpl w:val="BB94B3DC"/>
    <w:lvl w:ilvl="0" w:tplc="C55026B6">
      <w:start w:val="1"/>
      <w:numFmt w:val="decimal"/>
      <w:lvlText w:val="(%1)"/>
      <w:lvlJc w:val="left"/>
      <w:pPr>
        <w:tabs>
          <w:tab w:val="num" w:pos="502"/>
        </w:tabs>
        <w:ind w:left="502"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2" w15:restartNumberingAfterBreak="0">
    <w:nsid w:val="2F992E4A"/>
    <w:multiLevelType w:val="singleLevel"/>
    <w:tmpl w:val="4FB094D6"/>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30753109"/>
    <w:multiLevelType w:val="hybridMultilevel"/>
    <w:tmpl w:val="E9D09312"/>
    <w:lvl w:ilvl="0" w:tplc="0C070001">
      <w:start w:val="1"/>
      <w:numFmt w:val="bullet"/>
      <w:lvlText w:val=""/>
      <w:lvlJc w:val="left"/>
      <w:pPr>
        <w:ind w:left="862" w:hanging="360"/>
      </w:pPr>
      <w:rPr>
        <w:rFonts w:ascii="Symbol" w:hAnsi="Symbol" w:hint="default"/>
      </w:rPr>
    </w:lvl>
    <w:lvl w:ilvl="1" w:tplc="0C070003" w:tentative="1">
      <w:start w:val="1"/>
      <w:numFmt w:val="bullet"/>
      <w:lvlText w:val="o"/>
      <w:lvlJc w:val="left"/>
      <w:pPr>
        <w:ind w:left="1582" w:hanging="360"/>
      </w:pPr>
      <w:rPr>
        <w:rFonts w:ascii="Courier New" w:hAnsi="Courier New" w:cs="Courier New" w:hint="default"/>
      </w:rPr>
    </w:lvl>
    <w:lvl w:ilvl="2" w:tplc="0C070005" w:tentative="1">
      <w:start w:val="1"/>
      <w:numFmt w:val="bullet"/>
      <w:lvlText w:val=""/>
      <w:lvlJc w:val="left"/>
      <w:pPr>
        <w:ind w:left="2302" w:hanging="360"/>
      </w:pPr>
      <w:rPr>
        <w:rFonts w:ascii="Wingdings" w:hAnsi="Wingdings" w:hint="default"/>
      </w:rPr>
    </w:lvl>
    <w:lvl w:ilvl="3" w:tplc="0C070001" w:tentative="1">
      <w:start w:val="1"/>
      <w:numFmt w:val="bullet"/>
      <w:lvlText w:val=""/>
      <w:lvlJc w:val="left"/>
      <w:pPr>
        <w:ind w:left="3022" w:hanging="360"/>
      </w:pPr>
      <w:rPr>
        <w:rFonts w:ascii="Symbol" w:hAnsi="Symbol" w:hint="default"/>
      </w:rPr>
    </w:lvl>
    <w:lvl w:ilvl="4" w:tplc="0C070003" w:tentative="1">
      <w:start w:val="1"/>
      <w:numFmt w:val="bullet"/>
      <w:lvlText w:val="o"/>
      <w:lvlJc w:val="left"/>
      <w:pPr>
        <w:ind w:left="3742" w:hanging="360"/>
      </w:pPr>
      <w:rPr>
        <w:rFonts w:ascii="Courier New" w:hAnsi="Courier New" w:cs="Courier New" w:hint="default"/>
      </w:rPr>
    </w:lvl>
    <w:lvl w:ilvl="5" w:tplc="0C070005" w:tentative="1">
      <w:start w:val="1"/>
      <w:numFmt w:val="bullet"/>
      <w:lvlText w:val=""/>
      <w:lvlJc w:val="left"/>
      <w:pPr>
        <w:ind w:left="4462" w:hanging="360"/>
      </w:pPr>
      <w:rPr>
        <w:rFonts w:ascii="Wingdings" w:hAnsi="Wingdings" w:hint="default"/>
      </w:rPr>
    </w:lvl>
    <w:lvl w:ilvl="6" w:tplc="0C070001" w:tentative="1">
      <w:start w:val="1"/>
      <w:numFmt w:val="bullet"/>
      <w:lvlText w:val=""/>
      <w:lvlJc w:val="left"/>
      <w:pPr>
        <w:ind w:left="5182" w:hanging="360"/>
      </w:pPr>
      <w:rPr>
        <w:rFonts w:ascii="Symbol" w:hAnsi="Symbol" w:hint="default"/>
      </w:rPr>
    </w:lvl>
    <w:lvl w:ilvl="7" w:tplc="0C070003" w:tentative="1">
      <w:start w:val="1"/>
      <w:numFmt w:val="bullet"/>
      <w:lvlText w:val="o"/>
      <w:lvlJc w:val="left"/>
      <w:pPr>
        <w:ind w:left="5902" w:hanging="360"/>
      </w:pPr>
      <w:rPr>
        <w:rFonts w:ascii="Courier New" w:hAnsi="Courier New" w:cs="Courier New" w:hint="default"/>
      </w:rPr>
    </w:lvl>
    <w:lvl w:ilvl="8" w:tplc="0C070005" w:tentative="1">
      <w:start w:val="1"/>
      <w:numFmt w:val="bullet"/>
      <w:lvlText w:val=""/>
      <w:lvlJc w:val="left"/>
      <w:pPr>
        <w:ind w:left="6622" w:hanging="360"/>
      </w:pPr>
      <w:rPr>
        <w:rFonts w:ascii="Wingdings" w:hAnsi="Wingdings" w:hint="default"/>
      </w:rPr>
    </w:lvl>
  </w:abstractNum>
  <w:abstractNum w:abstractNumId="14" w15:restartNumberingAfterBreak="0">
    <w:nsid w:val="30A3100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7050480"/>
    <w:multiLevelType w:val="hybridMultilevel"/>
    <w:tmpl w:val="8E84C38A"/>
    <w:lvl w:ilvl="0" w:tplc="0C070003">
      <w:start w:val="1"/>
      <w:numFmt w:val="bullet"/>
      <w:lvlText w:val="o"/>
      <w:lvlJc w:val="left"/>
      <w:pPr>
        <w:ind w:left="2138" w:hanging="360"/>
      </w:pPr>
      <w:rPr>
        <w:rFonts w:ascii="Courier New" w:hAnsi="Courier New" w:cs="Courier New" w:hint="default"/>
      </w:rPr>
    </w:lvl>
    <w:lvl w:ilvl="1" w:tplc="0C070003" w:tentative="1">
      <w:start w:val="1"/>
      <w:numFmt w:val="bullet"/>
      <w:lvlText w:val="o"/>
      <w:lvlJc w:val="left"/>
      <w:pPr>
        <w:ind w:left="2858" w:hanging="360"/>
      </w:pPr>
      <w:rPr>
        <w:rFonts w:ascii="Courier New" w:hAnsi="Courier New" w:cs="Courier New" w:hint="default"/>
      </w:rPr>
    </w:lvl>
    <w:lvl w:ilvl="2" w:tplc="0C070005" w:tentative="1">
      <w:start w:val="1"/>
      <w:numFmt w:val="bullet"/>
      <w:lvlText w:val=""/>
      <w:lvlJc w:val="left"/>
      <w:pPr>
        <w:ind w:left="3578" w:hanging="360"/>
      </w:pPr>
      <w:rPr>
        <w:rFonts w:ascii="Wingdings" w:hAnsi="Wingdings" w:hint="default"/>
      </w:rPr>
    </w:lvl>
    <w:lvl w:ilvl="3" w:tplc="0C070001" w:tentative="1">
      <w:start w:val="1"/>
      <w:numFmt w:val="bullet"/>
      <w:lvlText w:val=""/>
      <w:lvlJc w:val="left"/>
      <w:pPr>
        <w:ind w:left="4298" w:hanging="360"/>
      </w:pPr>
      <w:rPr>
        <w:rFonts w:ascii="Symbol" w:hAnsi="Symbol" w:hint="default"/>
      </w:rPr>
    </w:lvl>
    <w:lvl w:ilvl="4" w:tplc="0C070003" w:tentative="1">
      <w:start w:val="1"/>
      <w:numFmt w:val="bullet"/>
      <w:lvlText w:val="o"/>
      <w:lvlJc w:val="left"/>
      <w:pPr>
        <w:ind w:left="5018" w:hanging="360"/>
      </w:pPr>
      <w:rPr>
        <w:rFonts w:ascii="Courier New" w:hAnsi="Courier New" w:cs="Courier New" w:hint="default"/>
      </w:rPr>
    </w:lvl>
    <w:lvl w:ilvl="5" w:tplc="0C070005" w:tentative="1">
      <w:start w:val="1"/>
      <w:numFmt w:val="bullet"/>
      <w:lvlText w:val=""/>
      <w:lvlJc w:val="left"/>
      <w:pPr>
        <w:ind w:left="5738" w:hanging="360"/>
      </w:pPr>
      <w:rPr>
        <w:rFonts w:ascii="Wingdings" w:hAnsi="Wingdings" w:hint="default"/>
      </w:rPr>
    </w:lvl>
    <w:lvl w:ilvl="6" w:tplc="0C070001" w:tentative="1">
      <w:start w:val="1"/>
      <w:numFmt w:val="bullet"/>
      <w:lvlText w:val=""/>
      <w:lvlJc w:val="left"/>
      <w:pPr>
        <w:ind w:left="6458" w:hanging="360"/>
      </w:pPr>
      <w:rPr>
        <w:rFonts w:ascii="Symbol" w:hAnsi="Symbol" w:hint="default"/>
      </w:rPr>
    </w:lvl>
    <w:lvl w:ilvl="7" w:tplc="0C070003" w:tentative="1">
      <w:start w:val="1"/>
      <w:numFmt w:val="bullet"/>
      <w:lvlText w:val="o"/>
      <w:lvlJc w:val="left"/>
      <w:pPr>
        <w:ind w:left="7178" w:hanging="360"/>
      </w:pPr>
      <w:rPr>
        <w:rFonts w:ascii="Courier New" w:hAnsi="Courier New" w:cs="Courier New" w:hint="default"/>
      </w:rPr>
    </w:lvl>
    <w:lvl w:ilvl="8" w:tplc="0C070005" w:tentative="1">
      <w:start w:val="1"/>
      <w:numFmt w:val="bullet"/>
      <w:lvlText w:val=""/>
      <w:lvlJc w:val="left"/>
      <w:pPr>
        <w:ind w:left="7898" w:hanging="360"/>
      </w:pPr>
      <w:rPr>
        <w:rFonts w:ascii="Wingdings" w:hAnsi="Wingdings" w:hint="default"/>
      </w:rPr>
    </w:lvl>
  </w:abstractNum>
  <w:abstractNum w:abstractNumId="16" w15:restartNumberingAfterBreak="0">
    <w:nsid w:val="38F84ADF"/>
    <w:multiLevelType w:val="hybridMultilevel"/>
    <w:tmpl w:val="C2249228"/>
    <w:lvl w:ilvl="0" w:tplc="A5F8AAA6">
      <w:start w:val="1"/>
      <w:numFmt w:val="decimal"/>
      <w:lvlText w:val="(%1)"/>
      <w:lvlJc w:val="left"/>
      <w:pPr>
        <w:tabs>
          <w:tab w:val="num" w:pos="420"/>
        </w:tabs>
        <w:ind w:left="420" w:hanging="360"/>
      </w:pPr>
      <w:rPr>
        <w:rFonts w:hint="default"/>
        <w:i w:val="0"/>
        <w:sz w:val="24"/>
        <w:szCs w:val="24"/>
      </w:rPr>
    </w:lvl>
    <w:lvl w:ilvl="1" w:tplc="0C070019">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7" w15:restartNumberingAfterBreak="0">
    <w:nsid w:val="3C66649E"/>
    <w:multiLevelType w:val="multilevel"/>
    <w:tmpl w:val="C38C7608"/>
    <w:lvl w:ilvl="0">
      <w:start w:val="1"/>
      <w:numFmt w:val="decimal"/>
      <w:lvlText w:val="%1."/>
      <w:lvlJc w:val="left"/>
      <w:pPr>
        <w:tabs>
          <w:tab w:val="num" w:pos="502"/>
        </w:tabs>
        <w:ind w:left="502" w:hanging="360"/>
      </w:pPr>
      <w:rPr>
        <w:rFonts w:ascii="Arial" w:hAnsi="Arial" w:cs="Arial" w:hint="default"/>
        <w:sz w:val="22"/>
        <w:szCs w:val="22"/>
      </w:rPr>
    </w:lvl>
    <w:lvl w:ilvl="1">
      <w:start w:val="1"/>
      <w:numFmt w:val="lowerLetter"/>
      <w:lvlText w:val="%2)"/>
      <w:lvlJc w:val="left"/>
      <w:pPr>
        <w:tabs>
          <w:tab w:val="num" w:pos="720"/>
        </w:tabs>
        <w:ind w:left="720" w:hanging="363"/>
      </w:pPr>
      <w:rPr>
        <w:rFonts w:hint="default"/>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FB67754"/>
    <w:multiLevelType w:val="singleLevel"/>
    <w:tmpl w:val="4FB094D6"/>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451D2D10"/>
    <w:multiLevelType w:val="hybridMultilevel"/>
    <w:tmpl w:val="EB06ECD8"/>
    <w:lvl w:ilvl="0" w:tplc="67E67232">
      <w:start w:val="1"/>
      <w:numFmt w:val="decimal"/>
      <w:lvlText w:val="(%1)"/>
      <w:lvlJc w:val="left"/>
      <w:pPr>
        <w:tabs>
          <w:tab w:val="num" w:pos="420"/>
        </w:tabs>
        <w:ind w:left="4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0" w15:restartNumberingAfterBreak="0">
    <w:nsid w:val="48B91793"/>
    <w:multiLevelType w:val="hybridMultilevel"/>
    <w:tmpl w:val="7570CE00"/>
    <w:lvl w:ilvl="0" w:tplc="67E67232">
      <w:start w:val="1"/>
      <w:numFmt w:val="decimal"/>
      <w:lvlText w:val="(%1)"/>
      <w:lvlJc w:val="left"/>
      <w:pPr>
        <w:tabs>
          <w:tab w:val="num" w:pos="420"/>
        </w:tabs>
        <w:ind w:left="420" w:hanging="360"/>
      </w:pPr>
      <w:rPr>
        <w:rFonts w:hint="default"/>
      </w:rPr>
    </w:lvl>
    <w:lvl w:ilvl="1" w:tplc="0C070019" w:tentative="1">
      <w:start w:val="1"/>
      <w:numFmt w:val="lowerLetter"/>
      <w:lvlText w:val="%2."/>
      <w:lvlJc w:val="left"/>
      <w:pPr>
        <w:tabs>
          <w:tab w:val="num" w:pos="1140"/>
        </w:tabs>
        <w:ind w:left="1140" w:hanging="360"/>
      </w:pPr>
    </w:lvl>
    <w:lvl w:ilvl="2" w:tplc="0C07001B" w:tentative="1">
      <w:start w:val="1"/>
      <w:numFmt w:val="lowerRoman"/>
      <w:lvlText w:val="%3."/>
      <w:lvlJc w:val="right"/>
      <w:pPr>
        <w:tabs>
          <w:tab w:val="num" w:pos="1860"/>
        </w:tabs>
        <w:ind w:left="1860" w:hanging="180"/>
      </w:pPr>
    </w:lvl>
    <w:lvl w:ilvl="3" w:tplc="0C07000F" w:tentative="1">
      <w:start w:val="1"/>
      <w:numFmt w:val="decimal"/>
      <w:lvlText w:val="%4."/>
      <w:lvlJc w:val="left"/>
      <w:pPr>
        <w:tabs>
          <w:tab w:val="num" w:pos="2580"/>
        </w:tabs>
        <w:ind w:left="2580" w:hanging="360"/>
      </w:pPr>
    </w:lvl>
    <w:lvl w:ilvl="4" w:tplc="0C070019" w:tentative="1">
      <w:start w:val="1"/>
      <w:numFmt w:val="lowerLetter"/>
      <w:lvlText w:val="%5."/>
      <w:lvlJc w:val="left"/>
      <w:pPr>
        <w:tabs>
          <w:tab w:val="num" w:pos="3300"/>
        </w:tabs>
        <w:ind w:left="3300" w:hanging="360"/>
      </w:pPr>
    </w:lvl>
    <w:lvl w:ilvl="5" w:tplc="0C07001B" w:tentative="1">
      <w:start w:val="1"/>
      <w:numFmt w:val="lowerRoman"/>
      <w:lvlText w:val="%6."/>
      <w:lvlJc w:val="right"/>
      <w:pPr>
        <w:tabs>
          <w:tab w:val="num" w:pos="4020"/>
        </w:tabs>
        <w:ind w:left="4020" w:hanging="180"/>
      </w:pPr>
    </w:lvl>
    <w:lvl w:ilvl="6" w:tplc="0C07000F" w:tentative="1">
      <w:start w:val="1"/>
      <w:numFmt w:val="decimal"/>
      <w:lvlText w:val="%7."/>
      <w:lvlJc w:val="left"/>
      <w:pPr>
        <w:tabs>
          <w:tab w:val="num" w:pos="4740"/>
        </w:tabs>
        <w:ind w:left="4740" w:hanging="360"/>
      </w:pPr>
    </w:lvl>
    <w:lvl w:ilvl="7" w:tplc="0C070019" w:tentative="1">
      <w:start w:val="1"/>
      <w:numFmt w:val="lowerLetter"/>
      <w:lvlText w:val="%8."/>
      <w:lvlJc w:val="left"/>
      <w:pPr>
        <w:tabs>
          <w:tab w:val="num" w:pos="5460"/>
        </w:tabs>
        <w:ind w:left="5460" w:hanging="360"/>
      </w:pPr>
    </w:lvl>
    <w:lvl w:ilvl="8" w:tplc="0C07001B" w:tentative="1">
      <w:start w:val="1"/>
      <w:numFmt w:val="lowerRoman"/>
      <w:lvlText w:val="%9."/>
      <w:lvlJc w:val="right"/>
      <w:pPr>
        <w:tabs>
          <w:tab w:val="num" w:pos="6180"/>
        </w:tabs>
        <w:ind w:left="6180" w:hanging="180"/>
      </w:pPr>
    </w:lvl>
  </w:abstractNum>
  <w:abstractNum w:abstractNumId="21" w15:restartNumberingAfterBreak="0">
    <w:nsid w:val="4F984613"/>
    <w:multiLevelType w:val="hybridMultilevel"/>
    <w:tmpl w:val="2F66DDA8"/>
    <w:lvl w:ilvl="0" w:tplc="0C070003">
      <w:start w:val="1"/>
      <w:numFmt w:val="bullet"/>
      <w:lvlText w:val="o"/>
      <w:lvlJc w:val="left"/>
      <w:pPr>
        <w:ind w:left="2138" w:hanging="360"/>
      </w:pPr>
      <w:rPr>
        <w:rFonts w:ascii="Courier New" w:hAnsi="Courier New" w:cs="Courier New" w:hint="default"/>
      </w:rPr>
    </w:lvl>
    <w:lvl w:ilvl="1" w:tplc="0C070003" w:tentative="1">
      <w:start w:val="1"/>
      <w:numFmt w:val="bullet"/>
      <w:lvlText w:val="o"/>
      <w:lvlJc w:val="left"/>
      <w:pPr>
        <w:ind w:left="2858" w:hanging="360"/>
      </w:pPr>
      <w:rPr>
        <w:rFonts w:ascii="Courier New" w:hAnsi="Courier New" w:cs="Courier New" w:hint="default"/>
      </w:rPr>
    </w:lvl>
    <w:lvl w:ilvl="2" w:tplc="0C070005" w:tentative="1">
      <w:start w:val="1"/>
      <w:numFmt w:val="bullet"/>
      <w:lvlText w:val=""/>
      <w:lvlJc w:val="left"/>
      <w:pPr>
        <w:ind w:left="3578" w:hanging="360"/>
      </w:pPr>
      <w:rPr>
        <w:rFonts w:ascii="Wingdings" w:hAnsi="Wingdings" w:hint="default"/>
      </w:rPr>
    </w:lvl>
    <w:lvl w:ilvl="3" w:tplc="0C070001" w:tentative="1">
      <w:start w:val="1"/>
      <w:numFmt w:val="bullet"/>
      <w:lvlText w:val=""/>
      <w:lvlJc w:val="left"/>
      <w:pPr>
        <w:ind w:left="4298" w:hanging="360"/>
      </w:pPr>
      <w:rPr>
        <w:rFonts w:ascii="Symbol" w:hAnsi="Symbol" w:hint="default"/>
      </w:rPr>
    </w:lvl>
    <w:lvl w:ilvl="4" w:tplc="0C070003" w:tentative="1">
      <w:start w:val="1"/>
      <w:numFmt w:val="bullet"/>
      <w:lvlText w:val="o"/>
      <w:lvlJc w:val="left"/>
      <w:pPr>
        <w:ind w:left="5018" w:hanging="360"/>
      </w:pPr>
      <w:rPr>
        <w:rFonts w:ascii="Courier New" w:hAnsi="Courier New" w:cs="Courier New" w:hint="default"/>
      </w:rPr>
    </w:lvl>
    <w:lvl w:ilvl="5" w:tplc="0C070005" w:tentative="1">
      <w:start w:val="1"/>
      <w:numFmt w:val="bullet"/>
      <w:lvlText w:val=""/>
      <w:lvlJc w:val="left"/>
      <w:pPr>
        <w:ind w:left="5738" w:hanging="360"/>
      </w:pPr>
      <w:rPr>
        <w:rFonts w:ascii="Wingdings" w:hAnsi="Wingdings" w:hint="default"/>
      </w:rPr>
    </w:lvl>
    <w:lvl w:ilvl="6" w:tplc="0C070001" w:tentative="1">
      <w:start w:val="1"/>
      <w:numFmt w:val="bullet"/>
      <w:lvlText w:val=""/>
      <w:lvlJc w:val="left"/>
      <w:pPr>
        <w:ind w:left="6458" w:hanging="360"/>
      </w:pPr>
      <w:rPr>
        <w:rFonts w:ascii="Symbol" w:hAnsi="Symbol" w:hint="default"/>
      </w:rPr>
    </w:lvl>
    <w:lvl w:ilvl="7" w:tplc="0C070003" w:tentative="1">
      <w:start w:val="1"/>
      <w:numFmt w:val="bullet"/>
      <w:lvlText w:val="o"/>
      <w:lvlJc w:val="left"/>
      <w:pPr>
        <w:ind w:left="7178" w:hanging="360"/>
      </w:pPr>
      <w:rPr>
        <w:rFonts w:ascii="Courier New" w:hAnsi="Courier New" w:cs="Courier New" w:hint="default"/>
      </w:rPr>
    </w:lvl>
    <w:lvl w:ilvl="8" w:tplc="0C070005" w:tentative="1">
      <w:start w:val="1"/>
      <w:numFmt w:val="bullet"/>
      <w:lvlText w:val=""/>
      <w:lvlJc w:val="left"/>
      <w:pPr>
        <w:ind w:left="7898" w:hanging="360"/>
      </w:pPr>
      <w:rPr>
        <w:rFonts w:ascii="Wingdings" w:hAnsi="Wingdings" w:hint="default"/>
      </w:rPr>
    </w:lvl>
  </w:abstractNum>
  <w:abstractNum w:abstractNumId="22" w15:restartNumberingAfterBreak="0">
    <w:nsid w:val="527804A0"/>
    <w:multiLevelType w:val="singleLevel"/>
    <w:tmpl w:val="04070015"/>
    <w:lvl w:ilvl="0">
      <w:start w:val="1"/>
      <w:numFmt w:val="decimal"/>
      <w:lvlText w:val="(%1)"/>
      <w:lvlJc w:val="left"/>
      <w:pPr>
        <w:tabs>
          <w:tab w:val="num" w:pos="360"/>
        </w:tabs>
        <w:ind w:left="360" w:hanging="360"/>
      </w:pPr>
      <w:rPr>
        <w:rFonts w:hint="default"/>
      </w:rPr>
    </w:lvl>
  </w:abstractNum>
  <w:abstractNum w:abstractNumId="23" w15:restartNumberingAfterBreak="0">
    <w:nsid w:val="533017E5"/>
    <w:multiLevelType w:val="singleLevel"/>
    <w:tmpl w:val="04070007"/>
    <w:lvl w:ilvl="0">
      <w:start w:val="1"/>
      <w:numFmt w:val="bullet"/>
      <w:lvlText w:val="-"/>
      <w:lvlJc w:val="left"/>
      <w:pPr>
        <w:tabs>
          <w:tab w:val="num" w:pos="360"/>
        </w:tabs>
        <w:ind w:left="360" w:hanging="360"/>
      </w:pPr>
      <w:rPr>
        <w:sz w:val="16"/>
      </w:rPr>
    </w:lvl>
  </w:abstractNum>
  <w:abstractNum w:abstractNumId="24" w15:restartNumberingAfterBreak="0">
    <w:nsid w:val="57161DF6"/>
    <w:multiLevelType w:val="hybridMultilevel"/>
    <w:tmpl w:val="13A4DF7C"/>
    <w:lvl w:ilvl="0" w:tplc="6F8E04DE">
      <w:start w:val="1"/>
      <w:numFmt w:val="decimal"/>
      <w:lvlText w:val="%1."/>
      <w:lvlJc w:val="left"/>
      <w:pPr>
        <w:tabs>
          <w:tab w:val="num" w:pos="502"/>
        </w:tabs>
        <w:ind w:left="502" w:hanging="360"/>
      </w:pPr>
      <w:rPr>
        <w:rFonts w:ascii="Arial" w:hAnsi="Arial" w:cs="Arial" w:hint="default"/>
        <w:color w:val="auto"/>
        <w:sz w:val="22"/>
        <w:szCs w:val="22"/>
      </w:rPr>
    </w:lvl>
    <w:lvl w:ilvl="1" w:tplc="F4BC84E2">
      <w:start w:val="1"/>
      <w:numFmt w:val="lowerLetter"/>
      <w:lvlText w:val="%2)"/>
      <w:lvlJc w:val="left"/>
      <w:pPr>
        <w:tabs>
          <w:tab w:val="num" w:pos="720"/>
        </w:tabs>
        <w:ind w:left="720" w:hanging="363"/>
      </w:pPr>
      <w:rPr>
        <w:rFonts w:ascii="Arial" w:eastAsia="Times New Roman" w:hAnsi="Arial" w:cs="Arial"/>
        <w:color w:val="auto"/>
        <w:sz w:val="22"/>
        <w:szCs w:val="22"/>
      </w:r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5" w15:restartNumberingAfterBreak="0">
    <w:nsid w:val="5D3D3FF0"/>
    <w:multiLevelType w:val="singleLevel"/>
    <w:tmpl w:val="04070007"/>
    <w:lvl w:ilvl="0">
      <w:start w:val="1"/>
      <w:numFmt w:val="bullet"/>
      <w:lvlText w:val="-"/>
      <w:lvlJc w:val="left"/>
      <w:pPr>
        <w:tabs>
          <w:tab w:val="num" w:pos="360"/>
        </w:tabs>
        <w:ind w:left="360" w:hanging="360"/>
      </w:pPr>
      <w:rPr>
        <w:sz w:val="16"/>
      </w:rPr>
    </w:lvl>
  </w:abstractNum>
  <w:abstractNum w:abstractNumId="26" w15:restartNumberingAfterBreak="0">
    <w:nsid w:val="6069764E"/>
    <w:multiLevelType w:val="hybridMultilevel"/>
    <w:tmpl w:val="ACC2309C"/>
    <w:lvl w:ilvl="0" w:tplc="67E67232">
      <w:start w:val="1"/>
      <w:numFmt w:val="decimal"/>
      <w:lvlText w:val="(%1)"/>
      <w:lvlJc w:val="left"/>
      <w:pPr>
        <w:tabs>
          <w:tab w:val="num" w:pos="420"/>
        </w:tabs>
        <w:ind w:left="4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7" w15:restartNumberingAfterBreak="0">
    <w:nsid w:val="62983E72"/>
    <w:multiLevelType w:val="hybridMultilevel"/>
    <w:tmpl w:val="EA64C3D2"/>
    <w:lvl w:ilvl="0" w:tplc="02C82BD6">
      <w:start w:val="1"/>
      <w:numFmt w:val="decimal"/>
      <w:lvlText w:val="(%1)"/>
      <w:lvlJc w:val="left"/>
      <w:pPr>
        <w:tabs>
          <w:tab w:val="num" w:pos="420"/>
        </w:tabs>
        <w:ind w:left="420" w:hanging="360"/>
      </w:pPr>
      <w:rPr>
        <w:rFonts w:hint="default"/>
        <w:i w:val="0"/>
      </w:rPr>
    </w:lvl>
    <w:lvl w:ilvl="1" w:tplc="0C070019">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8" w15:restartNumberingAfterBreak="0">
    <w:nsid w:val="63D24836"/>
    <w:multiLevelType w:val="hybridMultilevel"/>
    <w:tmpl w:val="11F66F98"/>
    <w:lvl w:ilvl="0" w:tplc="304C22C2">
      <w:start w:val="2"/>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6C914DCA"/>
    <w:multiLevelType w:val="hybridMultilevel"/>
    <w:tmpl w:val="7DEE7384"/>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709B4AF0"/>
    <w:multiLevelType w:val="singleLevel"/>
    <w:tmpl w:val="4FB094D6"/>
    <w:lvl w:ilvl="0">
      <w:start w:val="1"/>
      <w:numFmt w:val="bullet"/>
      <w:lvlText w:val=""/>
      <w:lvlJc w:val="left"/>
      <w:pPr>
        <w:tabs>
          <w:tab w:val="num" w:pos="720"/>
        </w:tabs>
        <w:ind w:left="720" w:hanging="360"/>
      </w:pPr>
      <w:rPr>
        <w:rFonts w:ascii="Symbol" w:hAnsi="Symbol" w:hint="default"/>
      </w:rPr>
    </w:lvl>
  </w:abstractNum>
  <w:abstractNum w:abstractNumId="31" w15:restartNumberingAfterBreak="0">
    <w:nsid w:val="7D3F3144"/>
    <w:multiLevelType w:val="hybridMultilevel"/>
    <w:tmpl w:val="894EF782"/>
    <w:lvl w:ilvl="0" w:tplc="9E84CEE4">
      <w:start w:val="1"/>
      <w:numFmt w:val="bullet"/>
      <w:lvlText w:val=""/>
      <w:lvlJc w:val="left"/>
      <w:pPr>
        <w:tabs>
          <w:tab w:val="num" w:pos="1068"/>
        </w:tabs>
        <w:ind w:left="1068" w:hanging="360"/>
      </w:pPr>
      <w:rPr>
        <w:rFonts w:ascii="Symbol" w:hAnsi="Symbol" w:hint="default"/>
        <w:color w:val="auto"/>
        <w:sz w:val="22"/>
      </w:rPr>
    </w:lvl>
    <w:lvl w:ilvl="1" w:tplc="0C070003" w:tentative="1">
      <w:start w:val="1"/>
      <w:numFmt w:val="bullet"/>
      <w:lvlText w:val="o"/>
      <w:lvlJc w:val="left"/>
      <w:pPr>
        <w:tabs>
          <w:tab w:val="num" w:pos="2148"/>
        </w:tabs>
        <w:ind w:left="2148" w:hanging="360"/>
      </w:pPr>
      <w:rPr>
        <w:rFonts w:ascii="Courier New" w:hAnsi="Courier New" w:cs="Courier New" w:hint="default"/>
      </w:rPr>
    </w:lvl>
    <w:lvl w:ilvl="2" w:tplc="0C070005">
      <w:start w:val="1"/>
      <w:numFmt w:val="bullet"/>
      <w:lvlText w:val=""/>
      <w:lvlJc w:val="left"/>
      <w:pPr>
        <w:tabs>
          <w:tab w:val="num" w:pos="2868"/>
        </w:tabs>
        <w:ind w:left="2868" w:hanging="360"/>
      </w:pPr>
      <w:rPr>
        <w:rFonts w:ascii="Wingdings" w:hAnsi="Wingdings" w:hint="default"/>
      </w:rPr>
    </w:lvl>
    <w:lvl w:ilvl="3" w:tplc="0C070001" w:tentative="1">
      <w:start w:val="1"/>
      <w:numFmt w:val="bullet"/>
      <w:lvlText w:val=""/>
      <w:lvlJc w:val="left"/>
      <w:pPr>
        <w:tabs>
          <w:tab w:val="num" w:pos="3588"/>
        </w:tabs>
        <w:ind w:left="3588" w:hanging="360"/>
      </w:pPr>
      <w:rPr>
        <w:rFonts w:ascii="Symbol" w:hAnsi="Symbol" w:hint="default"/>
      </w:rPr>
    </w:lvl>
    <w:lvl w:ilvl="4" w:tplc="0C070003" w:tentative="1">
      <w:start w:val="1"/>
      <w:numFmt w:val="bullet"/>
      <w:lvlText w:val="o"/>
      <w:lvlJc w:val="left"/>
      <w:pPr>
        <w:tabs>
          <w:tab w:val="num" w:pos="4308"/>
        </w:tabs>
        <w:ind w:left="4308" w:hanging="360"/>
      </w:pPr>
      <w:rPr>
        <w:rFonts w:ascii="Courier New" w:hAnsi="Courier New" w:cs="Courier New" w:hint="default"/>
      </w:rPr>
    </w:lvl>
    <w:lvl w:ilvl="5" w:tplc="0C070005" w:tentative="1">
      <w:start w:val="1"/>
      <w:numFmt w:val="bullet"/>
      <w:lvlText w:val=""/>
      <w:lvlJc w:val="left"/>
      <w:pPr>
        <w:tabs>
          <w:tab w:val="num" w:pos="5028"/>
        </w:tabs>
        <w:ind w:left="5028" w:hanging="360"/>
      </w:pPr>
      <w:rPr>
        <w:rFonts w:ascii="Wingdings" w:hAnsi="Wingdings" w:hint="default"/>
      </w:rPr>
    </w:lvl>
    <w:lvl w:ilvl="6" w:tplc="0C070001" w:tentative="1">
      <w:start w:val="1"/>
      <w:numFmt w:val="bullet"/>
      <w:lvlText w:val=""/>
      <w:lvlJc w:val="left"/>
      <w:pPr>
        <w:tabs>
          <w:tab w:val="num" w:pos="5748"/>
        </w:tabs>
        <w:ind w:left="5748" w:hanging="360"/>
      </w:pPr>
      <w:rPr>
        <w:rFonts w:ascii="Symbol" w:hAnsi="Symbol" w:hint="default"/>
      </w:rPr>
    </w:lvl>
    <w:lvl w:ilvl="7" w:tplc="0C070003" w:tentative="1">
      <w:start w:val="1"/>
      <w:numFmt w:val="bullet"/>
      <w:lvlText w:val="o"/>
      <w:lvlJc w:val="left"/>
      <w:pPr>
        <w:tabs>
          <w:tab w:val="num" w:pos="6468"/>
        </w:tabs>
        <w:ind w:left="6468" w:hanging="360"/>
      </w:pPr>
      <w:rPr>
        <w:rFonts w:ascii="Courier New" w:hAnsi="Courier New" w:cs="Courier New" w:hint="default"/>
      </w:rPr>
    </w:lvl>
    <w:lvl w:ilvl="8" w:tplc="0C070005" w:tentative="1">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7DC07ACE"/>
    <w:multiLevelType w:val="singleLevel"/>
    <w:tmpl w:val="04070007"/>
    <w:lvl w:ilvl="0">
      <w:start w:val="1"/>
      <w:numFmt w:val="bullet"/>
      <w:lvlText w:val="-"/>
      <w:lvlJc w:val="left"/>
      <w:pPr>
        <w:tabs>
          <w:tab w:val="num" w:pos="360"/>
        </w:tabs>
        <w:ind w:left="360" w:hanging="360"/>
      </w:pPr>
      <w:rPr>
        <w:sz w:val="16"/>
      </w:rPr>
    </w:lvl>
  </w:abstractNum>
  <w:abstractNum w:abstractNumId="33" w15:restartNumberingAfterBreak="0">
    <w:nsid w:val="7FA361DE"/>
    <w:multiLevelType w:val="singleLevel"/>
    <w:tmpl w:val="04070007"/>
    <w:lvl w:ilvl="0">
      <w:start w:val="1"/>
      <w:numFmt w:val="bullet"/>
      <w:lvlText w:val="-"/>
      <w:lvlJc w:val="left"/>
      <w:pPr>
        <w:tabs>
          <w:tab w:val="num" w:pos="360"/>
        </w:tabs>
        <w:ind w:left="360" w:hanging="360"/>
      </w:pPr>
      <w:rPr>
        <w:sz w:val="16"/>
      </w:rPr>
    </w:lvl>
  </w:abstractNum>
  <w:num w:numId="1">
    <w:abstractNumId w:val="7"/>
  </w:num>
  <w:num w:numId="2">
    <w:abstractNumId w:val="22"/>
  </w:num>
  <w:num w:numId="3">
    <w:abstractNumId w:val="30"/>
  </w:num>
  <w:num w:numId="4">
    <w:abstractNumId w:val="6"/>
  </w:num>
  <w:num w:numId="5">
    <w:abstractNumId w:val="14"/>
  </w:num>
  <w:num w:numId="6">
    <w:abstractNumId w:val="25"/>
  </w:num>
  <w:num w:numId="7">
    <w:abstractNumId w:val="5"/>
  </w:num>
  <w:num w:numId="8">
    <w:abstractNumId w:val="18"/>
  </w:num>
  <w:num w:numId="9">
    <w:abstractNumId w:val="12"/>
  </w:num>
  <w:num w:numId="10">
    <w:abstractNumId w:val="32"/>
  </w:num>
  <w:num w:numId="11">
    <w:abstractNumId w:val="33"/>
  </w:num>
  <w:num w:numId="12">
    <w:abstractNumId w:val="23"/>
  </w:num>
  <w:num w:numId="13">
    <w:abstractNumId w:val="4"/>
  </w:num>
  <w:num w:numId="14">
    <w:abstractNumId w:val="20"/>
  </w:num>
  <w:num w:numId="15">
    <w:abstractNumId w:val="19"/>
  </w:num>
  <w:num w:numId="16">
    <w:abstractNumId w:val="26"/>
  </w:num>
  <w:num w:numId="17">
    <w:abstractNumId w:val="0"/>
  </w:num>
  <w:num w:numId="18">
    <w:abstractNumId w:val="16"/>
  </w:num>
  <w:num w:numId="19">
    <w:abstractNumId w:val="31"/>
  </w:num>
  <w:num w:numId="20">
    <w:abstractNumId w:val="8"/>
  </w:num>
  <w:num w:numId="21">
    <w:abstractNumId w:val="3"/>
  </w:num>
  <w:num w:numId="22">
    <w:abstractNumId w:val="10"/>
  </w:num>
  <w:num w:numId="23">
    <w:abstractNumId w:val="11"/>
  </w:num>
  <w:num w:numId="24">
    <w:abstractNumId w:val="9"/>
  </w:num>
  <w:num w:numId="25">
    <w:abstractNumId w:val="28"/>
  </w:num>
  <w:num w:numId="26">
    <w:abstractNumId w:val="29"/>
  </w:num>
  <w:num w:numId="27">
    <w:abstractNumId w:val="27"/>
  </w:num>
  <w:num w:numId="28">
    <w:abstractNumId w:val="13"/>
  </w:num>
  <w:num w:numId="29">
    <w:abstractNumId w:val="24"/>
  </w:num>
  <w:num w:numId="30">
    <w:abstractNumId w:val="17"/>
  </w:num>
  <w:num w:numId="31">
    <w:abstractNumId w:val="2"/>
  </w:num>
  <w:num w:numId="32">
    <w:abstractNumId w:val="1"/>
  </w:num>
  <w:num w:numId="33">
    <w:abstractNumId w:val="15"/>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6B"/>
    <w:rsid w:val="000159D9"/>
    <w:rsid w:val="00027988"/>
    <w:rsid w:val="00060780"/>
    <w:rsid w:val="00063211"/>
    <w:rsid w:val="000831B2"/>
    <w:rsid w:val="00084E20"/>
    <w:rsid w:val="000A608C"/>
    <w:rsid w:val="000A79A6"/>
    <w:rsid w:val="000B2E13"/>
    <w:rsid w:val="000C00A1"/>
    <w:rsid w:val="000D57E9"/>
    <w:rsid w:val="000D6DEF"/>
    <w:rsid w:val="00122AE4"/>
    <w:rsid w:val="00124BDE"/>
    <w:rsid w:val="00136BCA"/>
    <w:rsid w:val="00143F41"/>
    <w:rsid w:val="00184BE0"/>
    <w:rsid w:val="0018645C"/>
    <w:rsid w:val="001B753E"/>
    <w:rsid w:val="001C78B2"/>
    <w:rsid w:val="001D542F"/>
    <w:rsid w:val="001D5DE6"/>
    <w:rsid w:val="001F67F9"/>
    <w:rsid w:val="0021190A"/>
    <w:rsid w:val="00215EAF"/>
    <w:rsid w:val="00217292"/>
    <w:rsid w:val="00244987"/>
    <w:rsid w:val="002461A7"/>
    <w:rsid w:val="00263E73"/>
    <w:rsid w:val="002823CF"/>
    <w:rsid w:val="0029128B"/>
    <w:rsid w:val="0029249B"/>
    <w:rsid w:val="002A3EA9"/>
    <w:rsid w:val="002A6955"/>
    <w:rsid w:val="002A7CCB"/>
    <w:rsid w:val="002B245C"/>
    <w:rsid w:val="002B4DC2"/>
    <w:rsid w:val="002C7ECB"/>
    <w:rsid w:val="002D397B"/>
    <w:rsid w:val="002D3C2D"/>
    <w:rsid w:val="002D700E"/>
    <w:rsid w:val="0030383A"/>
    <w:rsid w:val="00312D7C"/>
    <w:rsid w:val="0031553C"/>
    <w:rsid w:val="00324EDC"/>
    <w:rsid w:val="0033156B"/>
    <w:rsid w:val="00341C59"/>
    <w:rsid w:val="00386C20"/>
    <w:rsid w:val="00392D86"/>
    <w:rsid w:val="003A0881"/>
    <w:rsid w:val="003A0BE1"/>
    <w:rsid w:val="003A10F9"/>
    <w:rsid w:val="003A4C7C"/>
    <w:rsid w:val="003B3369"/>
    <w:rsid w:val="003E5C4B"/>
    <w:rsid w:val="00407978"/>
    <w:rsid w:val="004138A3"/>
    <w:rsid w:val="00413CA0"/>
    <w:rsid w:val="00414B7C"/>
    <w:rsid w:val="004228A4"/>
    <w:rsid w:val="004228EC"/>
    <w:rsid w:val="00440563"/>
    <w:rsid w:val="00445587"/>
    <w:rsid w:val="004A4BBF"/>
    <w:rsid w:val="004A5970"/>
    <w:rsid w:val="004A66B7"/>
    <w:rsid w:val="004C41D3"/>
    <w:rsid w:val="004C6DC5"/>
    <w:rsid w:val="004E0F36"/>
    <w:rsid w:val="00504663"/>
    <w:rsid w:val="0053606F"/>
    <w:rsid w:val="0055769F"/>
    <w:rsid w:val="005729DA"/>
    <w:rsid w:val="00587558"/>
    <w:rsid w:val="00593820"/>
    <w:rsid w:val="005A232A"/>
    <w:rsid w:val="005C1654"/>
    <w:rsid w:val="005D7E75"/>
    <w:rsid w:val="005E0134"/>
    <w:rsid w:val="005F144B"/>
    <w:rsid w:val="005F5E33"/>
    <w:rsid w:val="006607D5"/>
    <w:rsid w:val="006666C2"/>
    <w:rsid w:val="00684D99"/>
    <w:rsid w:val="006922E0"/>
    <w:rsid w:val="00697CBC"/>
    <w:rsid w:val="006B4970"/>
    <w:rsid w:val="006B64E0"/>
    <w:rsid w:val="006C0BE8"/>
    <w:rsid w:val="006C1FFE"/>
    <w:rsid w:val="006C4495"/>
    <w:rsid w:val="006D06BD"/>
    <w:rsid w:val="006D1552"/>
    <w:rsid w:val="006D5E3F"/>
    <w:rsid w:val="006E2AC9"/>
    <w:rsid w:val="006E5C94"/>
    <w:rsid w:val="006F2B2A"/>
    <w:rsid w:val="006F368A"/>
    <w:rsid w:val="00724836"/>
    <w:rsid w:val="00762952"/>
    <w:rsid w:val="00763CA8"/>
    <w:rsid w:val="00767586"/>
    <w:rsid w:val="007675D1"/>
    <w:rsid w:val="00775D89"/>
    <w:rsid w:val="00792774"/>
    <w:rsid w:val="007A0859"/>
    <w:rsid w:val="007C26FA"/>
    <w:rsid w:val="007C3CB4"/>
    <w:rsid w:val="007C4989"/>
    <w:rsid w:val="007C4BB2"/>
    <w:rsid w:val="007D72CE"/>
    <w:rsid w:val="007E4B26"/>
    <w:rsid w:val="007F06AB"/>
    <w:rsid w:val="007F3E77"/>
    <w:rsid w:val="008046AD"/>
    <w:rsid w:val="00810CEB"/>
    <w:rsid w:val="00812C70"/>
    <w:rsid w:val="00820ABC"/>
    <w:rsid w:val="008241D7"/>
    <w:rsid w:val="008341D3"/>
    <w:rsid w:val="0083754A"/>
    <w:rsid w:val="00847ED6"/>
    <w:rsid w:val="0087117A"/>
    <w:rsid w:val="00876275"/>
    <w:rsid w:val="00887313"/>
    <w:rsid w:val="0089111C"/>
    <w:rsid w:val="00895DA5"/>
    <w:rsid w:val="008A344D"/>
    <w:rsid w:val="008B63A1"/>
    <w:rsid w:val="008B79F2"/>
    <w:rsid w:val="008D6412"/>
    <w:rsid w:val="008E6BDA"/>
    <w:rsid w:val="008F3627"/>
    <w:rsid w:val="00911093"/>
    <w:rsid w:val="009131DD"/>
    <w:rsid w:val="00913CED"/>
    <w:rsid w:val="0092208B"/>
    <w:rsid w:val="00937A44"/>
    <w:rsid w:val="009539DB"/>
    <w:rsid w:val="009674B7"/>
    <w:rsid w:val="00977AEB"/>
    <w:rsid w:val="009A1CAD"/>
    <w:rsid w:val="009A356D"/>
    <w:rsid w:val="009B4A28"/>
    <w:rsid w:val="009B6CDE"/>
    <w:rsid w:val="009D48C1"/>
    <w:rsid w:val="009F21F0"/>
    <w:rsid w:val="009F7FD1"/>
    <w:rsid w:val="00A00CBB"/>
    <w:rsid w:val="00A030D0"/>
    <w:rsid w:val="00A051C4"/>
    <w:rsid w:val="00A14D15"/>
    <w:rsid w:val="00A27F13"/>
    <w:rsid w:val="00A3775D"/>
    <w:rsid w:val="00A42502"/>
    <w:rsid w:val="00A43802"/>
    <w:rsid w:val="00A5003C"/>
    <w:rsid w:val="00A5312E"/>
    <w:rsid w:val="00A60814"/>
    <w:rsid w:val="00A6109F"/>
    <w:rsid w:val="00A623A1"/>
    <w:rsid w:val="00A835D6"/>
    <w:rsid w:val="00A83F28"/>
    <w:rsid w:val="00A861F3"/>
    <w:rsid w:val="00A900A1"/>
    <w:rsid w:val="00A942F9"/>
    <w:rsid w:val="00A96EDA"/>
    <w:rsid w:val="00AA5A27"/>
    <w:rsid w:val="00AA6F9E"/>
    <w:rsid w:val="00AB22C7"/>
    <w:rsid w:val="00AC413D"/>
    <w:rsid w:val="00AC682E"/>
    <w:rsid w:val="00AD7635"/>
    <w:rsid w:val="00AF3D4C"/>
    <w:rsid w:val="00B05BB2"/>
    <w:rsid w:val="00B14225"/>
    <w:rsid w:val="00B150F7"/>
    <w:rsid w:val="00B464A9"/>
    <w:rsid w:val="00B54B3F"/>
    <w:rsid w:val="00B84CE9"/>
    <w:rsid w:val="00BA7E31"/>
    <w:rsid w:val="00BB1520"/>
    <w:rsid w:val="00BC2618"/>
    <w:rsid w:val="00BC46B8"/>
    <w:rsid w:val="00BC7EDC"/>
    <w:rsid w:val="00BD6FBE"/>
    <w:rsid w:val="00BF0AAC"/>
    <w:rsid w:val="00BF22E8"/>
    <w:rsid w:val="00C21F70"/>
    <w:rsid w:val="00C379DA"/>
    <w:rsid w:val="00C553F1"/>
    <w:rsid w:val="00C66AEC"/>
    <w:rsid w:val="00C86DC2"/>
    <w:rsid w:val="00CA6705"/>
    <w:rsid w:val="00CB52D0"/>
    <w:rsid w:val="00CC6702"/>
    <w:rsid w:val="00CD382B"/>
    <w:rsid w:val="00CE094C"/>
    <w:rsid w:val="00CE6CB1"/>
    <w:rsid w:val="00CF77EF"/>
    <w:rsid w:val="00CF7DB9"/>
    <w:rsid w:val="00D028CC"/>
    <w:rsid w:val="00D1067C"/>
    <w:rsid w:val="00D324E2"/>
    <w:rsid w:val="00D33DB0"/>
    <w:rsid w:val="00D373D9"/>
    <w:rsid w:val="00D603A8"/>
    <w:rsid w:val="00D62317"/>
    <w:rsid w:val="00D93423"/>
    <w:rsid w:val="00DA481F"/>
    <w:rsid w:val="00DD17C8"/>
    <w:rsid w:val="00E13387"/>
    <w:rsid w:val="00E16FBC"/>
    <w:rsid w:val="00E37416"/>
    <w:rsid w:val="00E448AA"/>
    <w:rsid w:val="00E569F5"/>
    <w:rsid w:val="00E752D4"/>
    <w:rsid w:val="00E8756C"/>
    <w:rsid w:val="00EA2925"/>
    <w:rsid w:val="00EB6D6F"/>
    <w:rsid w:val="00EC2D8B"/>
    <w:rsid w:val="00EC60D5"/>
    <w:rsid w:val="00ED5D42"/>
    <w:rsid w:val="00EE5545"/>
    <w:rsid w:val="00F058AB"/>
    <w:rsid w:val="00F22433"/>
    <w:rsid w:val="00F41835"/>
    <w:rsid w:val="00F436B9"/>
    <w:rsid w:val="00F45D49"/>
    <w:rsid w:val="00F46B77"/>
    <w:rsid w:val="00F851D4"/>
    <w:rsid w:val="00F9018F"/>
    <w:rsid w:val="00F95D63"/>
    <w:rsid w:val="00FA1AB2"/>
    <w:rsid w:val="00FA22EE"/>
    <w:rsid w:val="00FA305E"/>
    <w:rsid w:val="00FB5F16"/>
    <w:rsid w:val="00FB7927"/>
    <w:rsid w:val="00FD2076"/>
    <w:rsid w:val="00FE7121"/>
    <w:rsid w:val="00FF0DB6"/>
    <w:rsid w:val="00FF5386"/>
    <w:rsid w:val="00FF6C2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795A9"/>
  <w15:docId w15:val="{79099CCE-654A-42CD-9868-651DFE3F0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D3C2D"/>
    <w:rPr>
      <w:sz w:val="24"/>
    </w:rPr>
  </w:style>
  <w:style w:type="paragraph" w:styleId="berschrift1">
    <w:name w:val="heading 1"/>
    <w:basedOn w:val="Standard"/>
    <w:next w:val="Standard"/>
    <w:qFormat/>
    <w:pPr>
      <w:keepNext/>
      <w:widowControl w:val="0"/>
      <w:spacing w:line="280" w:lineRule="atLeast"/>
      <w:jc w:val="both"/>
      <w:outlineLvl w:val="0"/>
    </w:pPr>
  </w:style>
  <w:style w:type="paragraph" w:styleId="berschrift2">
    <w:name w:val="heading 2"/>
    <w:basedOn w:val="Standard"/>
    <w:next w:val="Standard"/>
    <w:qFormat/>
    <w:pPr>
      <w:keepNext/>
      <w:widowControl w:val="0"/>
      <w:spacing w:line="280" w:lineRule="atLeast"/>
      <w:jc w:val="both"/>
      <w:outlineLvl w:val="1"/>
    </w:pPr>
  </w:style>
  <w:style w:type="paragraph" w:styleId="berschrift4">
    <w:name w:val="heading 4"/>
    <w:basedOn w:val="Standard"/>
    <w:next w:val="Standard"/>
    <w:qFormat/>
    <w:rsid w:val="00EE5545"/>
    <w:pPr>
      <w:keepNext/>
      <w:spacing w:before="240" w:after="60"/>
      <w:outlineLvl w:val="3"/>
    </w:pPr>
    <w:rPr>
      <w:b/>
      <w:bCs/>
      <w:sz w:val="28"/>
      <w:szCs w:val="28"/>
    </w:rPr>
  </w:style>
  <w:style w:type="paragraph" w:styleId="berschrift5">
    <w:name w:val="heading 5"/>
    <w:basedOn w:val="Standard"/>
    <w:next w:val="Standard"/>
    <w:qFormat/>
    <w:rsid w:val="00EE5545"/>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widowControl w:val="0"/>
      <w:spacing w:line="360" w:lineRule="auto"/>
      <w:jc w:val="both"/>
    </w:pPr>
    <w:rPr>
      <w:snapToGrid w:val="0"/>
      <w:lang w:val="en-US" w:eastAsia="de-DE"/>
    </w:rPr>
  </w:style>
  <w:style w:type="paragraph" w:styleId="Sprechblasentext">
    <w:name w:val="Balloon Text"/>
    <w:basedOn w:val="Standard"/>
    <w:semiHidden/>
    <w:rsid w:val="00D028CC"/>
    <w:rPr>
      <w:rFonts w:ascii="Tahoma" w:hAnsi="Tahoma" w:cs="Tahoma"/>
      <w:sz w:val="16"/>
      <w:szCs w:val="16"/>
    </w:rPr>
  </w:style>
  <w:style w:type="paragraph" w:styleId="StandardWeb">
    <w:name w:val="Normal (Web)"/>
    <w:basedOn w:val="Standard"/>
    <w:rsid w:val="00EE5545"/>
    <w:pPr>
      <w:spacing w:before="100" w:beforeAutospacing="1" w:after="100" w:afterAutospacing="1"/>
    </w:pPr>
    <w:rPr>
      <w:szCs w:val="24"/>
    </w:rPr>
  </w:style>
  <w:style w:type="character" w:styleId="Kommentarzeichen">
    <w:name w:val="annotation reference"/>
    <w:basedOn w:val="Absatz-Standardschriftart"/>
    <w:semiHidden/>
    <w:rsid w:val="004C6DC5"/>
    <w:rPr>
      <w:sz w:val="16"/>
      <w:szCs w:val="16"/>
    </w:rPr>
  </w:style>
  <w:style w:type="paragraph" w:styleId="Kommentartext">
    <w:name w:val="annotation text"/>
    <w:basedOn w:val="Standard"/>
    <w:link w:val="KommentartextZchn"/>
    <w:semiHidden/>
    <w:rsid w:val="004C6DC5"/>
    <w:rPr>
      <w:sz w:val="20"/>
    </w:rPr>
  </w:style>
  <w:style w:type="paragraph" w:styleId="Kommentarthema">
    <w:name w:val="annotation subject"/>
    <w:basedOn w:val="Kommentartext"/>
    <w:next w:val="Kommentartext"/>
    <w:semiHidden/>
    <w:rsid w:val="004C6DC5"/>
    <w:rPr>
      <w:b/>
      <w:bCs/>
    </w:rPr>
  </w:style>
  <w:style w:type="paragraph" w:styleId="Kopfzeile">
    <w:name w:val="header"/>
    <w:basedOn w:val="Standard"/>
    <w:rsid w:val="009F7FD1"/>
    <w:pPr>
      <w:tabs>
        <w:tab w:val="center" w:pos="4536"/>
        <w:tab w:val="right" w:pos="9072"/>
      </w:tabs>
    </w:pPr>
  </w:style>
  <w:style w:type="paragraph" w:styleId="Fuzeile">
    <w:name w:val="footer"/>
    <w:basedOn w:val="Standard"/>
    <w:rsid w:val="009F7FD1"/>
    <w:pPr>
      <w:tabs>
        <w:tab w:val="center" w:pos="4536"/>
        <w:tab w:val="right" w:pos="9072"/>
      </w:tabs>
    </w:pPr>
  </w:style>
  <w:style w:type="paragraph" w:styleId="Listenabsatz">
    <w:name w:val="List Paragraph"/>
    <w:basedOn w:val="Standard"/>
    <w:uiPriority w:val="34"/>
    <w:qFormat/>
    <w:rsid w:val="00763CA8"/>
    <w:pPr>
      <w:ind w:left="720"/>
      <w:contextualSpacing/>
    </w:pPr>
  </w:style>
  <w:style w:type="character" w:styleId="Seitenzahl">
    <w:name w:val="page number"/>
    <w:basedOn w:val="Absatz-Standardschriftart"/>
    <w:rsid w:val="00B150F7"/>
  </w:style>
  <w:style w:type="character" w:customStyle="1" w:styleId="KommentartextZchn">
    <w:name w:val="Kommentartext Zchn"/>
    <w:basedOn w:val="Absatz-Standardschriftart"/>
    <w:link w:val="Kommentartext"/>
    <w:semiHidden/>
    <w:rsid w:val="00593820"/>
  </w:style>
  <w:style w:type="paragraph" w:styleId="berarbeitung">
    <w:name w:val="Revision"/>
    <w:hidden/>
    <w:uiPriority w:val="99"/>
    <w:semiHidden/>
    <w:rsid w:val="00E752D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64653-381F-4E59-A85E-024E0BB45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1647</Words>
  <Characters>11966</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Beilage 3</vt:lpstr>
    </vt:vector>
  </TitlesOfParts>
  <Company>Amt der OÖ Landesregierung</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Beilage 3</dc:title>
  <dc:creator>ur29</dc:creator>
  <cp:lastModifiedBy>Lunz, Michael</cp:lastModifiedBy>
  <cp:revision>4</cp:revision>
  <cp:lastPrinted>2023-06-28T05:27:00Z</cp:lastPrinted>
  <dcterms:created xsi:type="dcterms:W3CDTF">2024-02-15T06:12:00Z</dcterms:created>
  <dcterms:modified xsi:type="dcterms:W3CDTF">2024-03-28T12:52:00Z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OOEPRECONFIG@15.1500:IsWord">
    <vt:lpwstr>true</vt:lpwstr>
  </property>
  <property fmtid="{D5CDD505-2E9C-101B-9397-08002B2CF9AE}" pid="3" name="FSC#OOEPRECONFIG@15.1500:SmileyTemplatePath">
    <vt:lpwstr/>
  </property>
  <property fmtid="{D5CDD505-2E9C-101B-9397-08002B2CF9AE}" pid="4" name="FSC#OOEPRECONFIG@15.1500:ReferenceGst">
    <vt:lpwstr>UR-2006-122/209</vt:lpwstr>
  </property>
  <property fmtid="{D5CDD505-2E9C-101B-9397-08002B2CF9AE}" pid="5" name="FSC#OOEPRECONFIG@15.1500:SubjectGst">
    <vt:lpwstr>Musterkanalordnung,_x000d_
Druckfehlerbereinigung_x000d_
 </vt:lpwstr>
  </property>
  <property fmtid="{D5CDD505-2E9C-101B-9397-08002B2CF9AE}" pid="6" name="FSC#OOEPRECONFIG@15.1500:AprovedByGst">
    <vt:lpwstr>Mag. Michael Lunz</vt:lpwstr>
  </property>
  <property fmtid="{D5CDD505-2E9C-101B-9397-08002B2CF9AE}" pid="7" name="FSC#OOEPRECONFIG@15.1500:OwnerShortGst">
    <vt:lpwstr>Lu</vt:lpwstr>
  </property>
  <property fmtid="{D5CDD505-2E9C-101B-9397-08002B2CF9AE}" pid="8" name="FSC#OOEPRECONFIG@15.1500:ResponsibleName">
    <vt:lpwstr>Mag. Michael Lunz</vt:lpwstr>
  </property>
  <property fmtid="{D5CDD505-2E9C-101B-9397-08002B2CF9AE}" pid="9" name="FSC#OOEPRECONFIG@15.1500:SocialSecID">
    <vt:lpwstr/>
  </property>
  <property fmtid="{D5CDD505-2E9C-101B-9397-08002B2CF9AE}" pid="10" name="FSC#OOEPRECONFIG@15.1500:PersonalID">
    <vt:lpwstr/>
  </property>
  <property fmtid="{D5CDD505-2E9C-101B-9397-08002B2CF9AE}" pid="11" name="FSC#OOEPRECONFIG@15.1500:OrgTradeID">
    <vt:lpwstr/>
  </property>
  <property fmtid="{D5CDD505-2E9C-101B-9397-08002B2CF9AE}" pid="12" name="FSC#OOEPRECONFIG@15.1500:RegPropNr">
    <vt:lpwstr/>
  </property>
  <property fmtid="{D5CDD505-2E9C-101B-9397-08002B2CF9AE}" pid="13" name="FSC#OOEPRECONFIG@15.1500:RegBuildNr">
    <vt:lpwstr/>
  </property>
  <property fmtid="{D5CDD505-2E9C-101B-9397-08002B2CF9AE}" pid="14" name="FSC#OOEPRECONFIG@15.1500:RegCommNr">
    <vt:lpwstr/>
  </property>
  <property fmtid="{D5CDD505-2E9C-101B-9397-08002B2CF9AE}" pid="15" name="FSC#OOEPRECONFIG@15.1500:BirthDate">
    <vt:lpwstr/>
  </property>
  <property fmtid="{D5CDD505-2E9C-101B-9397-08002B2CF9AE}" pid="16" name="FSC#OOEPRECONFIG@15.1500:AssociationRegNr">
    <vt:lpwstr/>
  </property>
  <property fmtid="{D5CDD505-2E9C-101B-9397-08002B2CF9AE}" pid="17" name="FSC#OOEPRECONFIG@15.1500:CostCenter">
    <vt:lpwstr/>
  </property>
  <property fmtid="{D5CDD505-2E9C-101B-9397-08002B2CF9AE}" pid="18" name="FSC#OOEPRECONFIG@15.1500:PhoneExtension">
    <vt:lpwstr/>
  </property>
  <property fmtid="{D5CDD505-2E9C-101B-9397-08002B2CF9AE}" pid="19" name="FSC#OOEPRECONFIG@15.1500:OUShortName">
    <vt:lpwstr>UR</vt:lpwstr>
  </property>
  <property fmtid="{D5CDD505-2E9C-101B-9397-08002B2CF9AE}" pid="20" name="FSC#OOEPRECONFIG@15.1500:OUDVRNumber">
    <vt:lpwstr>0069264</vt:lpwstr>
  </property>
  <property fmtid="{D5CDD505-2E9C-101B-9397-08002B2CF9AE}" pid="21" name="FSC#OOEPRECONFIG@15.1500:OUAddress">
    <vt:lpwstr>Direktion Umwelt und Wasserwirtschaft_x000d_
Abteilung Anlagen-, Umwelt- und Wasserrecht_x000d_
Kärntnerstraße 10-12_x000d_
4021 Linz</vt:lpwstr>
  </property>
  <property fmtid="{D5CDD505-2E9C-101B-9397-08002B2CF9AE}" pid="22" name="FSC#OOEPRECONFIG@15.1500:OUAddressName1">
    <vt:lpwstr>Amt der Oö. Landesregierung</vt:lpwstr>
  </property>
  <property fmtid="{D5CDD505-2E9C-101B-9397-08002B2CF9AE}" pid="23" name="FSC#OOEPRECONFIG@15.1500:OUAddressName2">
    <vt:lpwstr>Direktion Umwelt und Wasserwirtschaft</vt:lpwstr>
  </property>
  <property fmtid="{D5CDD505-2E9C-101B-9397-08002B2CF9AE}" pid="24" name="FSC#OOEPRECONFIG@15.1500:OUAddressName3">
    <vt:lpwstr>Abteilung Anlagen-, Umwelt- und Wasserrecht</vt:lpwstr>
  </property>
  <property fmtid="{D5CDD505-2E9C-101B-9397-08002B2CF9AE}" pid="25" name="FSC#OOEPRECONFIG@15.1500:OUAddressStreet">
    <vt:lpwstr>Kärntnerstraße</vt:lpwstr>
  </property>
  <property fmtid="{D5CDD505-2E9C-101B-9397-08002B2CF9AE}" pid="26" name="FSC#OOEPRECONFIG@15.1500:OUAddressON">
    <vt:lpwstr>10-12</vt:lpwstr>
  </property>
  <property fmtid="{D5CDD505-2E9C-101B-9397-08002B2CF9AE}" pid="27" name="FSC#OOEPRECONFIG@15.1500:OUAddressStair">
    <vt:lpwstr/>
  </property>
  <property fmtid="{D5CDD505-2E9C-101B-9397-08002B2CF9AE}" pid="28" name="FSC#OOEPRECONFIG@15.1500:OUAddressDoor">
    <vt:lpwstr/>
  </property>
  <property fmtid="{D5CDD505-2E9C-101B-9397-08002B2CF9AE}" pid="29" name="FSC#OOEPRECONFIG@15.1500:OUAddressZIP">
    <vt:lpwstr>4021</vt:lpwstr>
  </property>
  <property fmtid="{D5CDD505-2E9C-101B-9397-08002B2CF9AE}" pid="30" name="FSC#OOEPRECONFIG@15.1500:OUAddressCity">
    <vt:lpwstr>Linz</vt:lpwstr>
  </property>
  <property fmtid="{D5CDD505-2E9C-101B-9397-08002B2CF9AE}" pid="31" name="FSC#OOEPRECONFIG@15.1500:OUAddressCountry">
    <vt:lpwstr/>
  </property>
  <property fmtid="{D5CDD505-2E9C-101B-9397-08002B2CF9AE}" pid="32" name="FSC#OOEPRECONFIG@15.1500:OUTelephone">
    <vt:lpwstr/>
  </property>
  <property fmtid="{D5CDD505-2E9C-101B-9397-08002B2CF9AE}" pid="33" name="FSC#OOEPRECONFIG@15.1500:OUFax">
    <vt:lpwstr>21 34 09</vt:lpwstr>
  </property>
  <property fmtid="{D5CDD505-2E9C-101B-9397-08002B2CF9AE}" pid="34" name="FSC#OOEPRECONFIG@15.1500:OUEmail">
    <vt:lpwstr>auwr.post@ooe.gv.at</vt:lpwstr>
  </property>
  <property fmtid="{D5CDD505-2E9C-101B-9397-08002B2CF9AE}" pid="35" name="FSC#OOEPRECONFIG@15.1500:Recipients">
    <vt:lpwstr>Oö. Gemeindebund_x000d_Coulinstraße 1_x000d_4020 Linz_x000d__x000d_</vt:lpwstr>
  </property>
  <property fmtid="{D5CDD505-2E9C-101B-9397-08002B2CF9AE}" pid="36" name="FSC#OOEPRECONFIG@15.1500:Attachments">
    <vt:lpwstr>Musterkanalordnung_x000d_Musterkanalordnung_x000d_</vt:lpwstr>
  </property>
  <property fmtid="{D5CDD505-2E9C-101B-9397-08002B2CF9AE}" pid="37" name="FSC#OOEPRECONFIG@15.1500:Signatures">
    <vt:lpwstr>11.11.2013 -- Unterschreiben -- Lunz, Michael, Mag.</vt:lpwstr>
  </property>
  <property fmtid="{D5CDD505-2E9C-101B-9397-08002B2CF9AE}" pid="38" name="FSC#OOELocal@2077.100:CaseFileTerms">
    <vt:lpwstr>Gesetz</vt:lpwstr>
  </property>
  <property fmtid="{D5CDD505-2E9C-101B-9397-08002B2CF9AE}" pid="39" name="FSC#OOELocal@2077.100:CaseFileNotice">
    <vt:lpwstr/>
  </property>
  <property fmtid="{D5CDD505-2E9C-101B-9397-08002B2CF9AE}" pid="40" name="FSC#OOELocal@2077.100:ApprovedAt">
    <vt:lpwstr/>
  </property>
  <property fmtid="{D5CDD505-2E9C-101B-9397-08002B2CF9AE}" pid="41" name="FSC#COOSYSTEM@1.1:Container">
    <vt:lpwstr>COO.2077.100.10.14736759</vt:lpwstr>
  </property>
  <property fmtid="{D5CDD505-2E9C-101B-9397-08002B2CF9AE}" pid="42" name="FSC#COOELAK@1.1001:Subject">
    <vt:lpwstr>Oö. Abwasserentsorgungsgesetz 2001, Novelle zur OÖ Bauordnung ,_x000d_
Ausbringung von Senkgrubeninhalten nach dem OÖ Bodenschutzgesetz,_x000d_
Überprüfung von Senkgruben   </vt:lpwstr>
  </property>
  <property fmtid="{D5CDD505-2E9C-101B-9397-08002B2CF9AE}" pid="43" name="FSC#COOELAK@1.1001:FileReference">
    <vt:lpwstr/>
  </property>
  <property fmtid="{D5CDD505-2E9C-101B-9397-08002B2CF9AE}" pid="44" name="FSC#COOELAK@1.1001:FileRefYear">
    <vt:lpwstr>2006</vt:lpwstr>
  </property>
  <property fmtid="{D5CDD505-2E9C-101B-9397-08002B2CF9AE}" pid="45" name="FSC#COOELAK@1.1001:FileRefOrdinal">
    <vt:lpwstr>122</vt:lpwstr>
  </property>
  <property fmtid="{D5CDD505-2E9C-101B-9397-08002B2CF9AE}" pid="46" name="FSC#COOELAK@1.1001:FileRefOU">
    <vt:lpwstr/>
  </property>
  <property fmtid="{D5CDD505-2E9C-101B-9397-08002B2CF9AE}" pid="47" name="FSC#COOELAK@1.1001:Organization">
    <vt:lpwstr/>
  </property>
  <property fmtid="{D5CDD505-2E9C-101B-9397-08002B2CF9AE}" pid="48" name="FSC#COOELAK@1.1001:Owner">
    <vt:lpwstr> Klausberger</vt:lpwstr>
  </property>
  <property fmtid="{D5CDD505-2E9C-101B-9397-08002B2CF9AE}" pid="49" name="FSC#COOELAK@1.1001:OwnerExtension">
    <vt:lpwstr/>
  </property>
  <property fmtid="{D5CDD505-2E9C-101B-9397-08002B2CF9AE}" pid="50" name="FSC#COOELAK@1.1001:OwnerFaxExtension">
    <vt:lpwstr/>
  </property>
  <property fmtid="{D5CDD505-2E9C-101B-9397-08002B2CF9AE}" pid="51" name="FSC#COOELAK@1.1001:DispatchedBy">
    <vt:lpwstr/>
  </property>
  <property fmtid="{D5CDD505-2E9C-101B-9397-08002B2CF9AE}" pid="52" name="FSC#COOELAK@1.1001:DispatchedAt">
    <vt:lpwstr/>
  </property>
  <property fmtid="{D5CDD505-2E9C-101B-9397-08002B2CF9AE}" pid="53" name="FSC#COOELAK@1.1001:ApprovedBy">
    <vt:lpwstr/>
  </property>
  <property fmtid="{D5CDD505-2E9C-101B-9397-08002B2CF9AE}" pid="54" name="FSC#COOELAK@1.1001:ApprovedAt">
    <vt:lpwstr/>
  </property>
  <property fmtid="{D5CDD505-2E9C-101B-9397-08002B2CF9AE}" pid="55" name="FSC#COOELAK@1.1001:Department">
    <vt:lpwstr>AW (Allgemeine Wasserwirtschaft)</vt:lpwstr>
  </property>
  <property fmtid="{D5CDD505-2E9C-101B-9397-08002B2CF9AE}" pid="56" name="FSC#COOELAK@1.1001:CreatedAt">
    <vt:lpwstr>11.11.2013</vt:lpwstr>
  </property>
  <property fmtid="{D5CDD505-2E9C-101B-9397-08002B2CF9AE}" pid="57" name="FSC#COOELAK@1.1001:OU">
    <vt:lpwstr>UR (Umweltrecht)</vt:lpwstr>
  </property>
  <property fmtid="{D5CDD505-2E9C-101B-9397-08002B2CF9AE}" pid="58" name="FSC#COOELAK@1.1001:Priority">
    <vt:lpwstr/>
  </property>
  <property fmtid="{D5CDD505-2E9C-101B-9397-08002B2CF9AE}" pid="59" name="FSC#COOELAK@1.1001:ObjBarCode">
    <vt:lpwstr>*COO.2077.100.10.14736759*</vt:lpwstr>
  </property>
  <property fmtid="{D5CDD505-2E9C-101B-9397-08002B2CF9AE}" pid="60" name="FSC#COOELAK@1.1001:RefBarCode">
    <vt:lpwstr/>
  </property>
  <property fmtid="{D5CDD505-2E9C-101B-9397-08002B2CF9AE}" pid="61" name="FSC#COOELAK@1.1001:FileRefBarCode">
    <vt:lpwstr/>
  </property>
  <property fmtid="{D5CDD505-2E9C-101B-9397-08002B2CF9AE}" pid="62" name="FSC#COOELAK@1.1001:ExternalRef">
    <vt:lpwstr/>
  </property>
  <property fmtid="{D5CDD505-2E9C-101B-9397-08002B2CF9AE}" pid="63" name="FSC#COOELAK@1.1001:IncomingNumber">
    <vt:lpwstr/>
  </property>
  <property fmtid="{D5CDD505-2E9C-101B-9397-08002B2CF9AE}" pid="64" name="FSC#COOELAK@1.1001:IncomingSubject">
    <vt:lpwstr/>
  </property>
  <property fmtid="{D5CDD505-2E9C-101B-9397-08002B2CF9AE}" pid="65" name="FSC#COOELAK@1.1001:ProcessResponsible">
    <vt:lpwstr/>
  </property>
  <property fmtid="{D5CDD505-2E9C-101B-9397-08002B2CF9AE}" pid="66" name="FSC#COOELAK@1.1001:ProcessResponsiblePhone">
    <vt:lpwstr/>
  </property>
  <property fmtid="{D5CDD505-2E9C-101B-9397-08002B2CF9AE}" pid="67" name="FSC#COOELAK@1.1001:ProcessResponsibleMail">
    <vt:lpwstr/>
  </property>
  <property fmtid="{D5CDD505-2E9C-101B-9397-08002B2CF9AE}" pid="68" name="FSC#COOELAK@1.1001:ProcessResponsibleFax">
    <vt:lpwstr/>
  </property>
  <property fmtid="{D5CDD505-2E9C-101B-9397-08002B2CF9AE}" pid="69" name="FSC#COOELAK@1.1001:ApproverFirstName">
    <vt:lpwstr/>
  </property>
  <property fmtid="{D5CDD505-2E9C-101B-9397-08002B2CF9AE}" pid="70" name="FSC#COOELAK@1.1001:ApproverSurName">
    <vt:lpwstr/>
  </property>
  <property fmtid="{D5CDD505-2E9C-101B-9397-08002B2CF9AE}" pid="71" name="FSC#COOELAK@1.1001:ApproverTitle">
    <vt:lpwstr/>
  </property>
  <property fmtid="{D5CDD505-2E9C-101B-9397-08002B2CF9AE}" pid="72" name="FSC#COOELAK@1.1001:ExternalDate">
    <vt:lpwstr/>
  </property>
  <property fmtid="{D5CDD505-2E9C-101B-9397-08002B2CF9AE}" pid="73" name="FSC#COOELAK@1.1001:SettlementApprovedAt">
    <vt:lpwstr/>
  </property>
  <property fmtid="{D5CDD505-2E9C-101B-9397-08002B2CF9AE}" pid="74" name="FSC#COOELAK@1.1001:BaseNumber">
    <vt:lpwstr/>
  </property>
  <property fmtid="{D5CDD505-2E9C-101B-9397-08002B2CF9AE}" pid="75" name="FSC#COOELAK@1.1001:CurrentUserRolePos">
    <vt:lpwstr>Sekretariat</vt:lpwstr>
  </property>
  <property fmtid="{D5CDD505-2E9C-101B-9397-08002B2CF9AE}" pid="76" name="FSC#COOELAK@1.1001:CurrentUserEmail">
    <vt:lpwstr>rosemarie.klausberger@ooe.gv.at</vt:lpwstr>
  </property>
  <property fmtid="{D5CDD505-2E9C-101B-9397-08002B2CF9AE}" pid="77" name="FSC#ELAKGOV@1.1001:PersonalSubjGender">
    <vt:lpwstr/>
  </property>
  <property fmtid="{D5CDD505-2E9C-101B-9397-08002B2CF9AE}" pid="78" name="FSC#ELAKGOV@1.1001:PersonalSubjFirstName">
    <vt:lpwstr/>
  </property>
  <property fmtid="{D5CDD505-2E9C-101B-9397-08002B2CF9AE}" pid="79" name="FSC#ELAKGOV@1.1001:PersonalSubjSurName">
    <vt:lpwstr/>
  </property>
  <property fmtid="{D5CDD505-2E9C-101B-9397-08002B2CF9AE}" pid="80" name="FSC#ELAKGOV@1.1001:PersonalSubjSalutation">
    <vt:lpwstr/>
  </property>
  <property fmtid="{D5CDD505-2E9C-101B-9397-08002B2CF9AE}" pid="81" name="FSC#ELAKGOV@1.1001:PersonalSubjAddress">
    <vt:lpwstr/>
  </property>
  <property fmtid="{D5CDD505-2E9C-101B-9397-08002B2CF9AE}" pid="82" name="FSC#ATSTATECFG@1.1001:Office">
    <vt:lpwstr/>
  </property>
  <property fmtid="{D5CDD505-2E9C-101B-9397-08002B2CF9AE}" pid="83" name="FSC#ATSTATECFG@1.1001:Agent">
    <vt:lpwstr>Mag. Michael Lunz</vt:lpwstr>
  </property>
  <property fmtid="{D5CDD505-2E9C-101B-9397-08002B2CF9AE}" pid="84" name="FSC#ATSTATECFG@1.1001:AgentPhone">
    <vt:lpwstr/>
  </property>
  <property fmtid="{D5CDD505-2E9C-101B-9397-08002B2CF9AE}" pid="85" name="FSC#ATSTATECFG@1.1001:DepartmentFax">
    <vt:lpwstr/>
  </property>
  <property fmtid="{D5CDD505-2E9C-101B-9397-08002B2CF9AE}" pid="86" name="FSC#ATSTATECFG@1.1001:DepartmentEMail">
    <vt:lpwstr/>
  </property>
  <property fmtid="{D5CDD505-2E9C-101B-9397-08002B2CF9AE}" pid="87" name="FSC#ATSTATECFG@1.1001:SubfileDate">
    <vt:lpwstr>11.11.2013</vt:lpwstr>
  </property>
  <property fmtid="{D5CDD505-2E9C-101B-9397-08002B2CF9AE}" pid="88" name="FSC#ATSTATECFG@1.1001:SubfileSubject">
    <vt:lpwstr>Musterkanalordnung,_x000d_
Druckfehlerbereinigung_x000d_
 </vt:lpwstr>
  </property>
  <property fmtid="{D5CDD505-2E9C-101B-9397-08002B2CF9AE}" pid="89" name="FSC#ATSTATECFG@1.1001:DepartmentZipCode">
    <vt:lpwstr/>
  </property>
  <property fmtid="{D5CDD505-2E9C-101B-9397-08002B2CF9AE}" pid="90" name="FSC#ATSTATECFG@1.1001:DepartmentCountry">
    <vt:lpwstr/>
  </property>
  <property fmtid="{D5CDD505-2E9C-101B-9397-08002B2CF9AE}" pid="91" name="FSC#ATSTATECFG@1.1001:DepartmentCity">
    <vt:lpwstr/>
  </property>
  <property fmtid="{D5CDD505-2E9C-101B-9397-08002B2CF9AE}" pid="92" name="FSC#ATSTATECFG@1.1001:DepartmentStreet">
    <vt:lpwstr/>
  </property>
  <property fmtid="{D5CDD505-2E9C-101B-9397-08002B2CF9AE}" pid="93" name="FSC#ATSTATECFG@1.1001:DepartmentDVR">
    <vt:lpwstr/>
  </property>
  <property fmtid="{D5CDD505-2E9C-101B-9397-08002B2CF9AE}" pid="94" name="FSC#ATSTATECFG@1.1001:DepartmentUID">
    <vt:lpwstr/>
  </property>
  <property fmtid="{D5CDD505-2E9C-101B-9397-08002B2CF9AE}" pid="95" name="FSC#ATSTATECFG@1.1001:SubfileReference">
    <vt:lpwstr>2006-122/209</vt:lpwstr>
  </property>
  <property fmtid="{D5CDD505-2E9C-101B-9397-08002B2CF9AE}" pid="96" name="FSC#ATSTATECFG@1.1001:Clause">
    <vt:lpwstr/>
  </property>
  <property fmtid="{D5CDD505-2E9C-101B-9397-08002B2CF9AE}" pid="97" name="FSC#ATSTATECFG@1.1001:ExternalFile">
    <vt:lpwstr/>
  </property>
  <property fmtid="{D5CDD505-2E9C-101B-9397-08002B2CF9AE}" pid="98" name="FSC#ATSTATECFG@1.1001:ApprovedSignature">
    <vt:lpwstr>Mag. Michael Lunz</vt:lpwstr>
  </property>
  <property fmtid="{D5CDD505-2E9C-101B-9397-08002B2CF9AE}" pid="99" name="FSC#ATSTATECFG@1.1001:BankAccount">
    <vt:lpwstr/>
  </property>
  <property fmtid="{D5CDD505-2E9C-101B-9397-08002B2CF9AE}" pid="100" name="FSC#ATSTATECFG@1.1001:BankAccountOwner">
    <vt:lpwstr/>
  </property>
  <property fmtid="{D5CDD505-2E9C-101B-9397-08002B2CF9AE}" pid="101" name="FSC#ATSTATECFG@1.1001:BankInstitute">
    <vt:lpwstr/>
  </property>
  <property fmtid="{D5CDD505-2E9C-101B-9397-08002B2CF9AE}" pid="102" name="FSC#ATSTATECFG@1.1001:BankAccountID">
    <vt:lpwstr/>
  </property>
  <property fmtid="{D5CDD505-2E9C-101B-9397-08002B2CF9AE}" pid="103" name="FSC#ATSTATECFG@1.1001:BankAccountIBAN">
    <vt:lpwstr/>
  </property>
  <property fmtid="{D5CDD505-2E9C-101B-9397-08002B2CF9AE}" pid="104" name="FSC#ATSTATECFG@1.1001:BankAccountBIC">
    <vt:lpwstr/>
  </property>
  <property fmtid="{D5CDD505-2E9C-101B-9397-08002B2CF9AE}" pid="105" name="FSC#ATSTATECFG@1.1001:BankName">
    <vt:lpwstr/>
  </property>
  <property fmtid="{D5CDD505-2E9C-101B-9397-08002B2CF9AE}" pid="106" name="FSC#OOEPRECONFIG@15.1500:ReferenceAkt">
    <vt:lpwstr>UR-2006-122</vt:lpwstr>
  </property>
  <property fmtid="{D5CDD505-2E9C-101B-9397-08002B2CF9AE}" pid="107" name="FSC#OOELocal@2077.100:GstTerms">
    <vt:lpwstr/>
  </property>
  <property fmtid="{D5CDD505-2E9C-101B-9397-08002B2CF9AE}" pid="108" name="FSC#OOELocal@2077.100:GStAbschriftsEmpfaenger">
    <vt:lpwstr/>
  </property>
  <property fmtid="{D5CDD505-2E9C-101B-9397-08002B2CF9AE}" pid="109" name="FSC#OOELocal@2077.100:CaseFileSubject">
    <vt:lpwstr>Oö. Abwasserentsorgungsgesetz 2001, Novelle zur OÖ Bauordnung ,_x000d_
Ausbringung von Senkgrubeninhalten nach dem OÖ Bodenschutzgesetz,_x000d_
Überprüfung von Senkgruben   </vt:lpwstr>
  </property>
</Properties>
</file>